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237"/>
        <w:tblW w:w="0" w:type="auto"/>
        <w:tblLook w:val="04A0" w:firstRow="1" w:lastRow="0" w:firstColumn="1" w:lastColumn="0" w:noHBand="0" w:noVBand="1"/>
      </w:tblPr>
      <w:tblGrid>
        <w:gridCol w:w="9016"/>
      </w:tblGrid>
      <w:tr w:rsidR="000045EF" w:rsidRPr="006D04DD" w14:paraId="347AFCBB" w14:textId="77777777" w:rsidTr="00292C55">
        <w:trPr>
          <w:trHeight w:val="274"/>
        </w:trPr>
        <w:tc>
          <w:tcPr>
            <w:tcW w:w="9016" w:type="dxa"/>
            <w:shd w:val="clear" w:color="auto" w:fill="CCFFCC"/>
          </w:tcPr>
          <w:p w14:paraId="55583876" w14:textId="77777777" w:rsidR="000045EF" w:rsidRPr="006D04DD" w:rsidRDefault="000045EF" w:rsidP="00292C55">
            <w:pPr>
              <w:rPr>
                <w:rFonts w:ascii="Gill Sans MT" w:hAnsi="Gill Sans MT"/>
                <w:sz w:val="20"/>
                <w:szCs w:val="20"/>
              </w:rPr>
            </w:pPr>
            <w:r w:rsidRPr="006D04DD">
              <w:rPr>
                <w:rFonts w:ascii="Gill Sans MT" w:hAnsi="Gill Sans MT"/>
                <w:sz w:val="20"/>
                <w:szCs w:val="20"/>
              </w:rPr>
              <w:t>By t</w:t>
            </w:r>
            <w:r>
              <w:rPr>
                <w:rFonts w:ascii="Gill Sans MT" w:hAnsi="Gill Sans MT"/>
                <w:sz w:val="20"/>
                <w:szCs w:val="20"/>
              </w:rPr>
              <w:t>he end of year 7, pupils in Resistant Materials</w:t>
            </w:r>
            <w:r w:rsidRPr="006D04DD">
              <w:rPr>
                <w:rFonts w:ascii="Gill Sans MT" w:hAnsi="Gill Sans MT"/>
                <w:sz w:val="20"/>
                <w:szCs w:val="20"/>
              </w:rPr>
              <w:t xml:space="preserve"> will be able to … </w:t>
            </w:r>
          </w:p>
        </w:tc>
      </w:tr>
      <w:tr w:rsidR="000045EF" w:rsidRPr="006D04DD" w14:paraId="0D1E4F19" w14:textId="77777777" w:rsidTr="00292C55">
        <w:trPr>
          <w:trHeight w:val="3066"/>
        </w:trPr>
        <w:tc>
          <w:tcPr>
            <w:tcW w:w="9016" w:type="dxa"/>
          </w:tcPr>
          <w:p w14:paraId="6D3E610E" w14:textId="77777777" w:rsidR="000045EF" w:rsidRPr="00EC2A29" w:rsidRDefault="000045EF" w:rsidP="00292C55">
            <w:r w:rsidRPr="00B12446">
              <w:t>Develop creative design ideas that meet the needs of the consumer and solve design problems. Communicate design ideas by producing annotated imagery to reflect research findings, record a specification and follow a plan of making. Pupils will develop skills and techniques such as marking and measuring, scribing, cutting and fi</w:t>
            </w:r>
            <w:r>
              <w:t>nishing as well as processes including</w:t>
            </w:r>
            <w:r w:rsidRPr="00B12446">
              <w:t xml:space="preserve"> computer aided design. Use specialist tools for accurate marking an</w:t>
            </w:r>
            <w:r>
              <w:t>d measuring such as a try</w:t>
            </w:r>
            <w:r w:rsidRPr="00B12446">
              <w:t xml:space="preserve"> square and marking gauge. Also</w:t>
            </w:r>
            <w:r>
              <w:t>,</w:t>
            </w:r>
            <w:r w:rsidRPr="00B12446">
              <w:t xml:space="preserve"> to use tools for accurate making and finishing such </w:t>
            </w:r>
            <w:r>
              <w:t xml:space="preserve">as a </w:t>
            </w:r>
            <w:r w:rsidRPr="00B12446">
              <w:t>tenon saw, pillar drill</w:t>
            </w:r>
            <w:r>
              <w:t xml:space="preserve">, </w:t>
            </w:r>
            <w:r w:rsidRPr="00B12446">
              <w:t>belt sander</w:t>
            </w:r>
            <w:r>
              <w:t xml:space="preserve"> and scroll saw.</w:t>
            </w:r>
            <w:r w:rsidRPr="00B12446">
              <w:t xml:space="preserve"> They will begin to understand how materials work and will use </w:t>
            </w:r>
            <w:r>
              <w:t xml:space="preserve">computer aided design and manufacture to produce a laser cut name plate, using images and sketches to generate ideas. They will develop the use of those materials to </w:t>
            </w:r>
            <w:r w:rsidRPr="00B12446">
              <w:t xml:space="preserve">make a </w:t>
            </w:r>
            <w:r>
              <w:t>jointed</w:t>
            </w:r>
            <w:r w:rsidRPr="00B12446">
              <w:t xml:space="preserve"> pencil holder for their own use</w:t>
            </w:r>
            <w:r>
              <w:t xml:space="preserve">. </w:t>
            </w:r>
            <w:r w:rsidRPr="00B12446">
              <w:t xml:space="preserve">They will test out the success of their products by practical application and testing, ‘does it work’? Assess their own work and that of others </w:t>
            </w:r>
            <w:proofErr w:type="gramStart"/>
            <w:r w:rsidRPr="00B12446">
              <w:t>in order to</w:t>
            </w:r>
            <w:proofErr w:type="gramEnd"/>
            <w:r w:rsidRPr="00B12446">
              <w:t xml:space="preserve"> identify and suggest changes to be made to the process, taking </w:t>
            </w:r>
            <w:proofErr w:type="gramStart"/>
            <w:r w:rsidRPr="00B12446">
              <w:t>in to</w:t>
            </w:r>
            <w:proofErr w:type="gramEnd"/>
            <w:r w:rsidRPr="00B12446">
              <w:t xml:space="preserve"> account usability, finish and suitability for purpose. Acquire and demonstrate principles of health and safety. Apply and consolidate their literacy and numeracy skills by using them purposefully in real-life scenarios. Enjoy and achieve!</w:t>
            </w:r>
          </w:p>
        </w:tc>
      </w:tr>
    </w:tbl>
    <w:tbl>
      <w:tblPr>
        <w:tblStyle w:val="TableGrid"/>
        <w:tblpPr w:leftFromText="180" w:rightFromText="180" w:vertAnchor="page" w:horzAnchor="margin" w:tblpY="7201"/>
        <w:tblW w:w="9016" w:type="dxa"/>
        <w:tblLook w:val="04A0" w:firstRow="1" w:lastRow="0" w:firstColumn="1" w:lastColumn="0" w:noHBand="0" w:noVBand="1"/>
      </w:tblPr>
      <w:tblGrid>
        <w:gridCol w:w="9016"/>
      </w:tblGrid>
      <w:tr w:rsidR="000045EF" w:rsidRPr="006D04DD" w14:paraId="012C1959" w14:textId="77777777" w:rsidTr="00292C55">
        <w:trPr>
          <w:trHeight w:val="257"/>
        </w:trPr>
        <w:tc>
          <w:tcPr>
            <w:tcW w:w="9016" w:type="dxa"/>
            <w:shd w:val="clear" w:color="auto" w:fill="CCFFCC"/>
          </w:tcPr>
          <w:p w14:paraId="5ECD330B" w14:textId="77777777" w:rsidR="000045EF" w:rsidRPr="006D04DD" w:rsidRDefault="000045EF" w:rsidP="00292C55">
            <w:pPr>
              <w:rPr>
                <w:rFonts w:ascii="Gill Sans MT" w:hAnsi="Gill Sans MT"/>
                <w:sz w:val="20"/>
                <w:szCs w:val="20"/>
              </w:rPr>
            </w:pPr>
            <w:r w:rsidRPr="006D04DD">
              <w:rPr>
                <w:rFonts w:ascii="Gill Sans MT" w:hAnsi="Gill Sans MT"/>
                <w:sz w:val="20"/>
                <w:szCs w:val="20"/>
              </w:rPr>
              <w:t>By t</w:t>
            </w:r>
            <w:r>
              <w:rPr>
                <w:rFonts w:ascii="Gill Sans MT" w:hAnsi="Gill Sans MT"/>
                <w:sz w:val="20"/>
                <w:szCs w:val="20"/>
              </w:rPr>
              <w:t>he end of year 8, pupils in Resistant Materials</w:t>
            </w:r>
            <w:r w:rsidRPr="006D04DD">
              <w:rPr>
                <w:rFonts w:ascii="Gill Sans MT" w:hAnsi="Gill Sans MT"/>
                <w:sz w:val="20"/>
                <w:szCs w:val="20"/>
              </w:rPr>
              <w:t xml:space="preserve"> will be able to … </w:t>
            </w:r>
          </w:p>
        </w:tc>
      </w:tr>
      <w:tr w:rsidR="000045EF" w:rsidRPr="006D04DD" w14:paraId="700C13E4" w14:textId="77777777" w:rsidTr="00292C55">
        <w:trPr>
          <w:trHeight w:val="3795"/>
        </w:trPr>
        <w:tc>
          <w:tcPr>
            <w:tcW w:w="9016" w:type="dxa"/>
          </w:tcPr>
          <w:p w14:paraId="13D51179" w14:textId="77777777" w:rsidR="000045EF" w:rsidRPr="00E6787B" w:rsidRDefault="000045EF" w:rsidP="00292C55">
            <w:r>
              <w:t>Interpret Key questions which frame the learning process. Show clear development in their understanding of knowledge and skills developed in year 7 in relation to the range of available materials to use, safety in the workshop when using tools and machinery, understanding design situations in order to develop a product that would meet a consumer need and the creation of quality product outcomes. Use and explain the properties of plastics and metals when selecting resources for the design and make of products such as a bedside lamp and key ring product. Explain the correct choice of tools from a safety perspective and for the required use and finish. Develop an understanding of how materials of different properties can be joined together. Create an LED bedside lamp. Plan, research, develop ideas before commencing the final making of an LED bedside lamp. Develop and demonstrate their skills using computer design software to create a culturally influenced pattern for use in their final design. Apply their knowledge of electronics (curricular Science link) in the production of a simple LED circuit to create a lamp, demonstrating the skill of placing the component parts accurately before soldering to complete the light circuit successfully. Evaluate the final outcome, suggesting changes to the process of making and the choice of materials. Pupils will also create a key ring of their own design choice and demonstrate how to safely use a brazing hearth in order to add a plastic dip coating finish to their product. Describe why finishes are put onto products for both preservation and aesthetic purposes. Apply and consolidate their literacy and numeracy skills by using them purposefully in real-life scenarios. Enjoy and achieve!</w:t>
            </w:r>
          </w:p>
        </w:tc>
      </w:tr>
    </w:tbl>
    <w:p w14:paraId="1A63FB5E" w14:textId="77777777" w:rsidR="000045EF" w:rsidRDefault="000045EF" w:rsidP="000045EF">
      <w:pPr>
        <w:pStyle w:val="NormalWeb"/>
        <w:shd w:val="clear" w:color="auto" w:fill="FFFFFF"/>
        <w:spacing w:before="0" w:beforeAutospacing="0" w:after="300" w:afterAutospacing="0"/>
        <w:rPr>
          <w:rFonts w:ascii="Arial" w:hAnsi="Arial" w:cs="Arial"/>
          <w:color w:val="4D4D4D"/>
          <w:sz w:val="27"/>
          <w:szCs w:val="27"/>
        </w:rPr>
      </w:pPr>
    </w:p>
    <w:p w14:paraId="08AF05D1" w14:textId="77777777" w:rsidR="000045EF" w:rsidRDefault="000045EF" w:rsidP="000045EF">
      <w:pPr>
        <w:pStyle w:val="NormalWeb"/>
        <w:shd w:val="clear" w:color="auto" w:fill="FFFFFF"/>
        <w:spacing w:before="0" w:beforeAutospacing="0" w:after="300" w:afterAutospacing="0"/>
        <w:rPr>
          <w:rFonts w:ascii="Arial" w:hAnsi="Arial" w:cs="Arial"/>
          <w:color w:val="4D4D4D"/>
          <w:sz w:val="27"/>
          <w:szCs w:val="27"/>
        </w:rPr>
      </w:pPr>
    </w:p>
    <w:p w14:paraId="3D7ECD09" w14:textId="77777777" w:rsidR="000045EF" w:rsidRDefault="000045EF" w:rsidP="000045EF">
      <w:pPr>
        <w:pStyle w:val="NormalWeb"/>
        <w:shd w:val="clear" w:color="auto" w:fill="FFFFFF"/>
        <w:spacing w:before="0" w:beforeAutospacing="0" w:after="300" w:afterAutospacing="0"/>
        <w:rPr>
          <w:rFonts w:ascii="Arial" w:hAnsi="Arial" w:cs="Arial"/>
          <w:color w:val="4D4D4D"/>
          <w:sz w:val="27"/>
          <w:szCs w:val="27"/>
        </w:rPr>
      </w:pPr>
    </w:p>
    <w:p w14:paraId="448CAF41" w14:textId="77777777" w:rsidR="000045EF" w:rsidRDefault="000045EF" w:rsidP="000045EF">
      <w:pPr>
        <w:pStyle w:val="NormalWeb"/>
        <w:shd w:val="clear" w:color="auto" w:fill="FFFFFF"/>
        <w:spacing w:before="0" w:beforeAutospacing="0" w:after="300" w:afterAutospacing="0"/>
        <w:rPr>
          <w:rFonts w:ascii="Arial" w:hAnsi="Arial" w:cs="Arial"/>
          <w:color w:val="4D4D4D"/>
          <w:sz w:val="27"/>
          <w:szCs w:val="27"/>
        </w:rPr>
      </w:pPr>
    </w:p>
    <w:p w14:paraId="642C3A69" w14:textId="77777777" w:rsidR="000045EF" w:rsidRDefault="000045EF" w:rsidP="000045EF">
      <w:pPr>
        <w:pStyle w:val="NormalWeb"/>
        <w:shd w:val="clear" w:color="auto" w:fill="FFFFFF"/>
        <w:spacing w:before="0" w:beforeAutospacing="0" w:after="300" w:afterAutospacing="0"/>
        <w:rPr>
          <w:rFonts w:ascii="Arial" w:hAnsi="Arial" w:cs="Arial"/>
          <w:color w:val="4D4D4D"/>
          <w:sz w:val="27"/>
          <w:szCs w:val="27"/>
        </w:rPr>
      </w:pPr>
    </w:p>
    <w:tbl>
      <w:tblPr>
        <w:tblStyle w:val="TableGrid"/>
        <w:tblpPr w:leftFromText="180" w:rightFromText="180" w:vertAnchor="page" w:horzAnchor="margin" w:tblpY="1813"/>
        <w:tblW w:w="9016" w:type="dxa"/>
        <w:tblLook w:val="04A0" w:firstRow="1" w:lastRow="0" w:firstColumn="1" w:lastColumn="0" w:noHBand="0" w:noVBand="1"/>
      </w:tblPr>
      <w:tblGrid>
        <w:gridCol w:w="9016"/>
      </w:tblGrid>
      <w:tr w:rsidR="000045EF" w:rsidRPr="006D04DD" w14:paraId="48FBA0AA" w14:textId="77777777" w:rsidTr="00292C55">
        <w:trPr>
          <w:trHeight w:val="257"/>
        </w:trPr>
        <w:tc>
          <w:tcPr>
            <w:tcW w:w="9016" w:type="dxa"/>
            <w:shd w:val="clear" w:color="auto" w:fill="CCFFCC"/>
          </w:tcPr>
          <w:p w14:paraId="0FC9BA45" w14:textId="77777777" w:rsidR="000045EF" w:rsidRPr="006D04DD" w:rsidRDefault="000045EF" w:rsidP="00292C55">
            <w:pPr>
              <w:rPr>
                <w:rFonts w:ascii="Gill Sans MT" w:hAnsi="Gill Sans MT"/>
                <w:sz w:val="20"/>
                <w:szCs w:val="20"/>
              </w:rPr>
            </w:pPr>
            <w:r w:rsidRPr="006D04DD">
              <w:rPr>
                <w:rFonts w:ascii="Gill Sans MT" w:hAnsi="Gill Sans MT"/>
                <w:sz w:val="20"/>
                <w:szCs w:val="20"/>
              </w:rPr>
              <w:lastRenderedPageBreak/>
              <w:t>By t</w:t>
            </w:r>
            <w:r>
              <w:rPr>
                <w:rFonts w:ascii="Gill Sans MT" w:hAnsi="Gill Sans MT"/>
                <w:sz w:val="20"/>
                <w:szCs w:val="20"/>
              </w:rPr>
              <w:t>he end of year 9, pupils in Resistant Materials</w:t>
            </w:r>
            <w:r w:rsidRPr="006D04DD">
              <w:rPr>
                <w:rFonts w:ascii="Gill Sans MT" w:hAnsi="Gill Sans MT"/>
                <w:sz w:val="20"/>
                <w:szCs w:val="20"/>
              </w:rPr>
              <w:t xml:space="preserve"> will be able to … </w:t>
            </w:r>
          </w:p>
        </w:tc>
      </w:tr>
      <w:tr w:rsidR="000045EF" w:rsidRPr="006D04DD" w14:paraId="19CAD500" w14:textId="77777777" w:rsidTr="00292C55">
        <w:trPr>
          <w:trHeight w:val="3795"/>
        </w:trPr>
        <w:tc>
          <w:tcPr>
            <w:tcW w:w="9016" w:type="dxa"/>
          </w:tcPr>
          <w:p w14:paraId="784F6B0D" w14:textId="77777777" w:rsidR="000045EF" w:rsidRPr="00E6787B" w:rsidRDefault="000045EF" w:rsidP="00292C55">
            <w:r>
              <w:t>Interpret Key questions which frame the learning process. Show clear development in their understanding of knowledge and skills developed in year 7/8 in relation to the range of available materials to use, safety in the workshop when using tools and machinery, understanding design situations in order to develop a product that would meet a consumer need and the creation of quality product outcomes. Development of design ideas for a Circular economy. Understanding of sustainability and waste management. To carry out a culturally inspired jewellery project focusing on key designing and making applications incorporating CAD-CAM. To use existing products and cultural pieces as inspiration in their research. Developing knowledge of and utilising in the making, pewter casting, laser cutting and 3D printing to produce a unique final piece of jewellery. Use and explain the choice of waste materials when selecting resources for the design and make of products. Explain the correct choice of tools from a safety perspective and for the required use and finish. Develop an understanding of how materials of different properties can be joined together. Evaluate the final outcome, suggesting changes to the process of making and the choice of materials. Evaluate the process of the circular economy and how waste products have been used to design and make a successful outcome. Apply and consolidate their literacy and numeracy skills by using them purposefully in real-life scenarios. Enjoy and achieve!</w:t>
            </w:r>
          </w:p>
        </w:tc>
      </w:tr>
    </w:tbl>
    <w:p w14:paraId="155A1D78" w14:textId="77777777" w:rsidR="000045EF" w:rsidRPr="001048E4" w:rsidRDefault="000045EF" w:rsidP="000045EF">
      <w:pPr>
        <w:pStyle w:val="NormalWeb"/>
        <w:shd w:val="clear" w:color="auto" w:fill="FFFFFF"/>
        <w:spacing w:before="0" w:beforeAutospacing="0" w:after="300" w:afterAutospacing="0"/>
        <w:rPr>
          <w:rFonts w:ascii="Arial" w:hAnsi="Arial" w:cs="Arial"/>
          <w:color w:val="4D4D4D"/>
          <w:sz w:val="27"/>
          <w:szCs w:val="27"/>
        </w:rPr>
      </w:pPr>
    </w:p>
    <w:p w14:paraId="3163F58F" w14:textId="77777777" w:rsidR="008B617F" w:rsidRDefault="008B617F"/>
    <w:sectPr w:rsidR="008B61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EF"/>
    <w:rsid w:val="000045EF"/>
    <w:rsid w:val="0069093A"/>
    <w:rsid w:val="00887271"/>
    <w:rsid w:val="008B617F"/>
    <w:rsid w:val="00DA727A"/>
    <w:rsid w:val="00FB1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F2C2"/>
  <w15:chartTrackingRefBased/>
  <w15:docId w15:val="{75CD58BD-36B1-48F5-984B-716C7A3E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45EF"/>
    <w:pPr>
      <w:suppressAutoHyphens/>
      <w:autoSpaceDN w:val="0"/>
      <w:spacing w:after="200" w:line="276" w:lineRule="auto"/>
      <w:textAlignment w:val="baseline"/>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045EF"/>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45EF"/>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45EF"/>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45EF"/>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045EF"/>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045EF"/>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045EF"/>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045EF"/>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045EF"/>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5EF"/>
    <w:rPr>
      <w:rFonts w:eastAsiaTheme="majorEastAsia" w:cstheme="majorBidi"/>
      <w:color w:val="272727" w:themeColor="text1" w:themeTint="D8"/>
    </w:rPr>
  </w:style>
  <w:style w:type="paragraph" w:styleId="Title">
    <w:name w:val="Title"/>
    <w:basedOn w:val="Normal"/>
    <w:next w:val="Normal"/>
    <w:link w:val="TitleChar"/>
    <w:uiPriority w:val="10"/>
    <w:qFormat/>
    <w:rsid w:val="000045EF"/>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4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5EF"/>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4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5EF"/>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045EF"/>
    <w:rPr>
      <w:i/>
      <w:iCs/>
      <w:color w:val="404040" w:themeColor="text1" w:themeTint="BF"/>
    </w:rPr>
  </w:style>
  <w:style w:type="paragraph" w:styleId="ListParagraph">
    <w:name w:val="List Paragraph"/>
    <w:basedOn w:val="Normal"/>
    <w:uiPriority w:val="34"/>
    <w:qFormat/>
    <w:rsid w:val="000045EF"/>
    <w:pPr>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045EF"/>
    <w:rPr>
      <w:i/>
      <w:iCs/>
      <w:color w:val="0F4761" w:themeColor="accent1" w:themeShade="BF"/>
    </w:rPr>
  </w:style>
  <w:style w:type="paragraph" w:styleId="IntenseQuote">
    <w:name w:val="Intense Quote"/>
    <w:basedOn w:val="Normal"/>
    <w:next w:val="Normal"/>
    <w:link w:val="IntenseQuoteChar"/>
    <w:uiPriority w:val="30"/>
    <w:qFormat/>
    <w:rsid w:val="000045EF"/>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045EF"/>
    <w:rPr>
      <w:i/>
      <w:iCs/>
      <w:color w:val="0F4761" w:themeColor="accent1" w:themeShade="BF"/>
    </w:rPr>
  </w:style>
  <w:style w:type="character" w:styleId="IntenseReference">
    <w:name w:val="Intense Reference"/>
    <w:basedOn w:val="DefaultParagraphFont"/>
    <w:uiPriority w:val="32"/>
    <w:qFormat/>
    <w:rsid w:val="000045EF"/>
    <w:rPr>
      <w:b/>
      <w:bCs/>
      <w:smallCaps/>
      <w:color w:val="0F4761" w:themeColor="accent1" w:themeShade="BF"/>
      <w:spacing w:val="5"/>
    </w:rPr>
  </w:style>
  <w:style w:type="table" w:styleId="TableGrid">
    <w:name w:val="Table Grid"/>
    <w:basedOn w:val="TableNormal"/>
    <w:uiPriority w:val="39"/>
    <w:rsid w:val="000045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45E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Kennard</dc:creator>
  <cp:keywords/>
  <dc:description/>
  <cp:lastModifiedBy>A Kirsz</cp:lastModifiedBy>
  <cp:revision>2</cp:revision>
  <dcterms:created xsi:type="dcterms:W3CDTF">2025-07-11T06:39:00Z</dcterms:created>
  <dcterms:modified xsi:type="dcterms:W3CDTF">2025-07-11T06:39:00Z</dcterms:modified>
</cp:coreProperties>
</file>