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CCCE" w14:textId="77777777" w:rsidR="00822FFF" w:rsidRPr="00C462AD" w:rsidRDefault="00822FFF" w:rsidP="00822FFF">
      <w:pPr>
        <w:rPr>
          <w:rFonts w:cstheme="minorHAnsi"/>
          <w:sz w:val="38"/>
          <w:szCs w:val="38"/>
        </w:rPr>
      </w:pPr>
      <w:r w:rsidRPr="00C462AD">
        <w:rPr>
          <w:rFonts w:cstheme="minorHAnsi"/>
          <w:noProof/>
          <w:sz w:val="38"/>
          <w:szCs w:val="38"/>
          <w:lang w:eastAsia="en-GB"/>
        </w:rPr>
        <w:drawing>
          <wp:anchor distT="0" distB="0" distL="114300" distR="114300" simplePos="0" relativeHeight="251658240" behindDoc="0" locked="0" layoutInCell="1" allowOverlap="1" wp14:anchorId="6E63CCEE" wp14:editId="6E63CCEF">
            <wp:simplePos x="0" y="0"/>
            <wp:positionH relativeFrom="column">
              <wp:posOffset>5657850</wp:posOffset>
            </wp:positionH>
            <wp:positionV relativeFrom="paragraph">
              <wp:posOffset>-285115</wp:posOffset>
            </wp:positionV>
            <wp:extent cx="929005" cy="929005"/>
            <wp:effectExtent l="0" t="0" r="4445" b="4445"/>
            <wp:wrapNone/>
            <wp:docPr id="1" name="Picture 1" descr="C:\Users\AGuyver\Pictures\thumbnail_Hillcrest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yver\Pictures\thumbnail_Hillcrest Transparent Background.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2AD">
        <w:rPr>
          <w:rFonts w:cstheme="minorHAnsi"/>
          <w:sz w:val="38"/>
          <w:szCs w:val="38"/>
        </w:rPr>
        <w:t xml:space="preserve">Curriculum End Points: </w:t>
      </w:r>
      <w:r w:rsidR="008F4AEB" w:rsidRPr="00C462AD">
        <w:rPr>
          <w:rFonts w:cstheme="minorHAnsi"/>
          <w:sz w:val="38"/>
          <w:szCs w:val="38"/>
        </w:rPr>
        <w:t>English</w:t>
      </w:r>
    </w:p>
    <w:p w14:paraId="6E63CCCF" w14:textId="77777777" w:rsidR="009D73E6" w:rsidRPr="00C462AD" w:rsidRDefault="009D73E6" w:rsidP="00822FFF">
      <w:pPr>
        <w:rPr>
          <w:rFonts w:ascii="Gill Sans MT" w:hAnsi="Gill Sans MT"/>
          <w:szCs w:val="32"/>
        </w:rPr>
      </w:pPr>
    </w:p>
    <w:tbl>
      <w:tblPr>
        <w:tblStyle w:val="TableGrid"/>
        <w:tblpPr w:leftFromText="180" w:rightFromText="180" w:vertAnchor="page" w:horzAnchor="margin" w:tblpY="1936"/>
        <w:tblW w:w="0" w:type="auto"/>
        <w:tblLook w:val="04A0" w:firstRow="1" w:lastRow="0" w:firstColumn="1" w:lastColumn="0" w:noHBand="0" w:noVBand="1"/>
      </w:tblPr>
      <w:tblGrid>
        <w:gridCol w:w="10426"/>
      </w:tblGrid>
      <w:tr w:rsidR="009D73E6" w:rsidRPr="00313AEC" w14:paraId="6E63CCD1" w14:textId="77777777" w:rsidTr="009D73E6">
        <w:trPr>
          <w:trHeight w:val="274"/>
        </w:trPr>
        <w:tc>
          <w:tcPr>
            <w:tcW w:w="10426" w:type="dxa"/>
            <w:shd w:val="clear" w:color="auto" w:fill="CCFFCC"/>
          </w:tcPr>
          <w:p w14:paraId="6E63CCD0" w14:textId="77777777" w:rsidR="009D73E6" w:rsidRPr="00C462AD" w:rsidRDefault="009D73E6" w:rsidP="006A6CEB">
            <w:pPr>
              <w:rPr>
                <w:rFonts w:cstheme="minorHAnsi"/>
              </w:rPr>
            </w:pPr>
            <w:r w:rsidRPr="00C462AD">
              <w:rPr>
                <w:rFonts w:cstheme="minorHAnsi"/>
              </w:rPr>
              <w:t xml:space="preserve">By the end of year 7, pupils in </w:t>
            </w:r>
            <w:r w:rsidR="008F4AEB" w:rsidRPr="00C462AD">
              <w:rPr>
                <w:rFonts w:cstheme="minorHAnsi"/>
              </w:rPr>
              <w:t>English</w:t>
            </w:r>
            <w:r w:rsidR="0032429E" w:rsidRPr="00C462AD">
              <w:rPr>
                <w:rFonts w:cstheme="minorHAnsi"/>
              </w:rPr>
              <w:t xml:space="preserve"> will be able to do the following:</w:t>
            </w:r>
          </w:p>
        </w:tc>
      </w:tr>
      <w:tr w:rsidR="009D73E6" w:rsidRPr="00313AEC" w14:paraId="6E63CCD3" w14:textId="77777777" w:rsidTr="009D73E6">
        <w:trPr>
          <w:trHeight w:val="1001"/>
        </w:trPr>
        <w:tc>
          <w:tcPr>
            <w:tcW w:w="10426" w:type="dxa"/>
          </w:tcPr>
          <w:p w14:paraId="6E63CCD2" w14:textId="6674C6A1" w:rsidR="00076C61" w:rsidRPr="00C462AD" w:rsidRDefault="0032429E" w:rsidP="00D05464">
            <w:pPr>
              <w:rPr>
                <w:rFonts w:cstheme="minorHAnsi"/>
              </w:rPr>
            </w:pPr>
            <w:r w:rsidRPr="00C462AD">
              <w:rPr>
                <w:rFonts w:cstheme="minorHAnsi"/>
              </w:rPr>
              <w:t xml:space="preserve">Understand where the art of rhetoric originated from and how </w:t>
            </w:r>
            <w:r w:rsidR="00C462AD" w:rsidRPr="00C462AD">
              <w:rPr>
                <w:rFonts w:cstheme="minorHAnsi"/>
              </w:rPr>
              <w:t>it has been used throughout history</w:t>
            </w:r>
            <w:r w:rsidR="00C462AD">
              <w:rPr>
                <w:rFonts w:cstheme="minorHAnsi"/>
              </w:rPr>
              <w:t xml:space="preserve"> to inspire people, motivate change and highlight social injustice.</w:t>
            </w:r>
            <w:r w:rsidR="00C462AD" w:rsidRPr="00C462AD">
              <w:rPr>
                <w:rFonts w:cstheme="minorHAnsi"/>
              </w:rPr>
              <w:t xml:space="preserve"> They will</w:t>
            </w:r>
            <w:r w:rsidR="00BE0C15">
              <w:rPr>
                <w:rFonts w:cstheme="minorHAnsi"/>
              </w:rPr>
              <w:t xml:space="preserve"> be able to explore how mythological stories provide a moral message for human beings</w:t>
            </w:r>
            <w:r w:rsidR="00F83C5C">
              <w:rPr>
                <w:rFonts w:cstheme="minorHAnsi"/>
              </w:rPr>
              <w:t xml:space="preserve"> and what the similarities and differences between different mythologies can teach us.  Pupils will have an </w:t>
            </w:r>
            <w:r w:rsidR="00F83C5C" w:rsidRPr="00C462AD">
              <w:rPr>
                <w:rFonts w:cstheme="minorHAnsi"/>
              </w:rPr>
              <w:t>understanding of</w:t>
            </w:r>
            <w:r w:rsidR="00F83C5C">
              <w:rPr>
                <w:rFonts w:cstheme="minorHAnsi"/>
              </w:rPr>
              <w:t xml:space="preserve"> a Shakespearean tragedy through the study of ‘Romeo and Juliet’ and will be able to </w:t>
            </w:r>
            <w:r w:rsidR="00D84B29">
              <w:rPr>
                <w:rFonts w:cstheme="minorHAnsi"/>
              </w:rPr>
              <w:t>appreciate</w:t>
            </w:r>
            <w:r w:rsidR="00F83C5C">
              <w:rPr>
                <w:rFonts w:cstheme="minorHAnsi"/>
              </w:rPr>
              <w:t xml:space="preserve"> how its content is impacted by </w:t>
            </w:r>
            <w:r w:rsidR="00D84B29">
              <w:rPr>
                <w:rFonts w:cstheme="minorHAnsi"/>
              </w:rPr>
              <w:t xml:space="preserve">the </w:t>
            </w:r>
            <w:r w:rsidR="00F83C5C">
              <w:rPr>
                <w:rFonts w:cstheme="minorHAnsi"/>
              </w:rPr>
              <w:t xml:space="preserve">Elizabethan </w:t>
            </w:r>
            <w:r w:rsidR="00D84B29">
              <w:rPr>
                <w:rFonts w:cstheme="minorHAnsi"/>
              </w:rPr>
              <w:t xml:space="preserve">world Shakespeare lived within.  They will be able to understand how to create an engaging character and setting within their descriptive writing and will explore different forms of poetry such as the </w:t>
            </w:r>
            <w:r w:rsidR="00FA26B7">
              <w:rPr>
                <w:rFonts w:cstheme="minorHAnsi"/>
              </w:rPr>
              <w:t>s</w:t>
            </w:r>
            <w:r w:rsidR="00D84B29">
              <w:rPr>
                <w:rFonts w:cstheme="minorHAnsi"/>
              </w:rPr>
              <w:t xml:space="preserve">onnet and </w:t>
            </w:r>
            <w:r w:rsidR="00FA26B7">
              <w:rPr>
                <w:rFonts w:cstheme="minorHAnsi"/>
              </w:rPr>
              <w:t>d</w:t>
            </w:r>
            <w:r w:rsidR="00D84B29">
              <w:rPr>
                <w:rFonts w:cstheme="minorHAnsi"/>
              </w:rPr>
              <w:t xml:space="preserve">ramatic </w:t>
            </w:r>
            <w:r w:rsidR="00FA26B7">
              <w:rPr>
                <w:rFonts w:cstheme="minorHAnsi"/>
              </w:rPr>
              <w:t>m</w:t>
            </w:r>
            <w:r w:rsidR="00D84B29">
              <w:rPr>
                <w:rFonts w:cstheme="minorHAnsi"/>
              </w:rPr>
              <w:t xml:space="preserve">onologue.  They will analyse how a sense of character and voice is created and be able to </w:t>
            </w:r>
            <w:r w:rsidR="009B69A8">
              <w:rPr>
                <w:rFonts w:cstheme="minorHAnsi"/>
              </w:rPr>
              <w:t xml:space="preserve">develop </w:t>
            </w:r>
            <w:r w:rsidR="00D84B29">
              <w:rPr>
                <w:rFonts w:cstheme="minorHAnsi"/>
              </w:rPr>
              <w:t>empath</w:t>
            </w:r>
            <w:r w:rsidR="009B69A8">
              <w:rPr>
                <w:rFonts w:cstheme="minorHAnsi"/>
              </w:rPr>
              <w:t xml:space="preserve">y in their understanding of different </w:t>
            </w:r>
            <w:r w:rsidR="00D05464">
              <w:rPr>
                <w:rFonts w:cstheme="minorHAnsi"/>
              </w:rPr>
              <w:t>cultures through the poetry studied.</w:t>
            </w:r>
          </w:p>
        </w:tc>
      </w:tr>
      <w:tr w:rsidR="009D73E6" w:rsidRPr="00313AEC" w14:paraId="6E63CCD5" w14:textId="77777777" w:rsidTr="009D73E6">
        <w:trPr>
          <w:trHeight w:val="257"/>
        </w:trPr>
        <w:tc>
          <w:tcPr>
            <w:tcW w:w="10426" w:type="dxa"/>
            <w:shd w:val="clear" w:color="auto" w:fill="CCFFCC"/>
          </w:tcPr>
          <w:p w14:paraId="6E63CCD4" w14:textId="77777777" w:rsidR="009D73E6" w:rsidRPr="00C462AD" w:rsidRDefault="009D73E6" w:rsidP="006A6CEB">
            <w:pPr>
              <w:rPr>
                <w:rFonts w:cstheme="minorHAnsi"/>
              </w:rPr>
            </w:pPr>
            <w:r w:rsidRPr="00C462AD">
              <w:rPr>
                <w:rFonts w:cstheme="minorHAnsi"/>
              </w:rPr>
              <w:t xml:space="preserve">By the end of year 8, pupils in </w:t>
            </w:r>
            <w:r w:rsidR="00B23A5F" w:rsidRPr="00C462AD">
              <w:rPr>
                <w:rFonts w:cstheme="minorHAnsi"/>
              </w:rPr>
              <w:t>English will be able to</w:t>
            </w:r>
            <w:r w:rsidR="003A1E45" w:rsidRPr="00C462AD">
              <w:rPr>
                <w:rFonts w:cstheme="minorHAnsi"/>
              </w:rPr>
              <w:t xml:space="preserve"> do the following</w:t>
            </w:r>
            <w:r w:rsidR="00B23A5F" w:rsidRPr="00C462AD">
              <w:rPr>
                <w:rFonts w:cstheme="minorHAnsi"/>
              </w:rPr>
              <w:t>:</w:t>
            </w:r>
          </w:p>
        </w:tc>
      </w:tr>
      <w:tr w:rsidR="009D73E6" w:rsidRPr="00313AEC" w14:paraId="6E63CCD7" w14:textId="77777777" w:rsidTr="009D73E6">
        <w:trPr>
          <w:trHeight w:val="1001"/>
        </w:trPr>
        <w:tc>
          <w:tcPr>
            <w:tcW w:w="10426" w:type="dxa"/>
          </w:tcPr>
          <w:p w14:paraId="6E63CCD6" w14:textId="58B6C676" w:rsidR="00076C61" w:rsidRPr="00C462AD" w:rsidRDefault="00D60A6E" w:rsidP="002E7874">
            <w:pPr>
              <w:rPr>
                <w:rFonts w:cstheme="minorHAnsi"/>
              </w:rPr>
            </w:pPr>
            <w:r>
              <w:rPr>
                <w:rFonts w:cstheme="minorHAnsi"/>
              </w:rPr>
              <w:t>Show clear development in their understanding of skills developed in year 7, such as reading for inference and meaning and exploring the impact of context on texts studied.  They will have a</w:t>
            </w:r>
            <w:r w:rsidR="002E7874">
              <w:rPr>
                <w:rFonts w:cstheme="minorHAnsi"/>
              </w:rPr>
              <w:t xml:space="preserve"> thorough</w:t>
            </w:r>
            <w:r>
              <w:rPr>
                <w:rFonts w:cstheme="minorHAnsi"/>
              </w:rPr>
              <w:t xml:space="preserve"> understanding of </w:t>
            </w:r>
            <w:r w:rsidR="002E7874">
              <w:rPr>
                <w:rFonts w:cstheme="minorHAnsi"/>
              </w:rPr>
              <w:t>Romanticism a</w:t>
            </w:r>
            <w:r w:rsidR="001E3F4E">
              <w:rPr>
                <w:rFonts w:cstheme="minorHAnsi"/>
              </w:rPr>
              <w:t>nd key figures within it and will</w:t>
            </w:r>
            <w:r>
              <w:rPr>
                <w:rFonts w:cstheme="minorHAnsi"/>
              </w:rPr>
              <w:t xml:space="preserve"> </w:t>
            </w:r>
            <w:r w:rsidR="001E3F4E">
              <w:rPr>
                <w:rFonts w:cstheme="minorHAnsi"/>
              </w:rPr>
              <w:t xml:space="preserve">analyse a range of </w:t>
            </w:r>
            <w:r>
              <w:rPr>
                <w:rFonts w:cstheme="minorHAnsi"/>
              </w:rPr>
              <w:t>Dicken</w:t>
            </w:r>
            <w:r w:rsidR="001E3F4E">
              <w:rPr>
                <w:rFonts w:cstheme="minorHAnsi"/>
              </w:rPr>
              <w:t xml:space="preserve">sian characters and appreciate how settings can be used as an extension of </w:t>
            </w:r>
            <w:r w:rsidR="002A5BE2">
              <w:rPr>
                <w:rFonts w:cstheme="minorHAnsi"/>
              </w:rPr>
              <w:t xml:space="preserve">characterisation within their own writing.  They will be able to </w:t>
            </w:r>
            <w:r w:rsidR="001E3F4E">
              <w:rPr>
                <w:rFonts w:cstheme="minorHAnsi"/>
              </w:rPr>
              <w:t xml:space="preserve">explore a different cultural context </w:t>
            </w:r>
            <w:r w:rsidR="002A5BE2">
              <w:rPr>
                <w:rFonts w:cstheme="minorHAnsi"/>
              </w:rPr>
              <w:t xml:space="preserve">through the study of </w:t>
            </w:r>
            <w:r w:rsidR="005033F6">
              <w:rPr>
                <w:rFonts w:cstheme="minorHAnsi"/>
              </w:rPr>
              <w:t xml:space="preserve">character, theme and plot </w:t>
            </w:r>
            <w:r w:rsidR="000F799A">
              <w:rPr>
                <w:rFonts w:cstheme="minorHAnsi"/>
              </w:rPr>
              <w:t xml:space="preserve">in </w:t>
            </w:r>
            <w:r w:rsidR="002A5BE2">
              <w:rPr>
                <w:rFonts w:cstheme="minorHAnsi"/>
              </w:rPr>
              <w:t>‘</w:t>
            </w:r>
            <w:r w:rsidR="00FA26B7">
              <w:rPr>
                <w:rFonts w:cstheme="minorHAnsi"/>
              </w:rPr>
              <w:t>Ghost Boys</w:t>
            </w:r>
            <w:r w:rsidR="002A5BE2">
              <w:rPr>
                <w:rFonts w:cstheme="minorHAnsi"/>
              </w:rPr>
              <w:t xml:space="preserve">’ and continue to explore the plight of minorities and racial inequality through the play adaptation of </w:t>
            </w:r>
            <w:r w:rsidR="000F799A">
              <w:rPr>
                <w:rFonts w:cstheme="minorHAnsi"/>
              </w:rPr>
              <w:t>‘</w:t>
            </w:r>
            <w:r w:rsidR="002A5BE2">
              <w:rPr>
                <w:rFonts w:cstheme="minorHAnsi"/>
              </w:rPr>
              <w:t>Noughts and Crosses</w:t>
            </w:r>
            <w:r w:rsidR="000F799A">
              <w:rPr>
                <w:rFonts w:cstheme="minorHAnsi"/>
              </w:rPr>
              <w:t>’</w:t>
            </w:r>
            <w:r w:rsidR="002A5BE2">
              <w:rPr>
                <w:rFonts w:cstheme="minorHAnsi"/>
              </w:rPr>
              <w:t xml:space="preserve">. Pupils will be </w:t>
            </w:r>
            <w:r w:rsidR="00EC2DCA">
              <w:rPr>
                <w:rFonts w:cstheme="minorHAnsi"/>
              </w:rPr>
              <w:t xml:space="preserve">able to </w:t>
            </w:r>
            <w:r w:rsidR="002A5BE2">
              <w:rPr>
                <w:rFonts w:cstheme="minorHAnsi"/>
              </w:rPr>
              <w:t xml:space="preserve">learn about the emancipation of women throughout history </w:t>
            </w:r>
            <w:r w:rsidR="00EC2DCA">
              <w:rPr>
                <w:rFonts w:cstheme="minorHAnsi"/>
              </w:rPr>
              <w:t>and the power of the female voice through non-fiction texts studied and written.</w:t>
            </w:r>
          </w:p>
        </w:tc>
      </w:tr>
      <w:tr w:rsidR="009D73E6" w:rsidRPr="00313AEC" w14:paraId="6E63CCD9" w14:textId="77777777" w:rsidTr="009D73E6">
        <w:trPr>
          <w:trHeight w:val="264"/>
        </w:trPr>
        <w:tc>
          <w:tcPr>
            <w:tcW w:w="10426" w:type="dxa"/>
            <w:shd w:val="clear" w:color="auto" w:fill="CCFFCC"/>
          </w:tcPr>
          <w:p w14:paraId="6E63CCD8" w14:textId="77777777" w:rsidR="009D73E6" w:rsidRPr="00C462AD" w:rsidRDefault="009D73E6" w:rsidP="00B23A5F">
            <w:pPr>
              <w:rPr>
                <w:rFonts w:cstheme="minorHAnsi"/>
              </w:rPr>
            </w:pPr>
            <w:r w:rsidRPr="00C462AD">
              <w:rPr>
                <w:rFonts w:cstheme="minorHAnsi"/>
              </w:rPr>
              <w:t xml:space="preserve">By the end of year 9, pupils in </w:t>
            </w:r>
            <w:r w:rsidR="00B23A5F" w:rsidRPr="00C462AD">
              <w:rPr>
                <w:rFonts w:cstheme="minorHAnsi"/>
              </w:rPr>
              <w:t>English will be able to</w:t>
            </w:r>
            <w:r w:rsidR="00564F78" w:rsidRPr="00C462AD">
              <w:rPr>
                <w:rFonts w:cstheme="minorHAnsi"/>
              </w:rPr>
              <w:t xml:space="preserve"> do the following</w:t>
            </w:r>
            <w:r w:rsidR="00B23A5F" w:rsidRPr="00C462AD">
              <w:rPr>
                <w:rFonts w:cstheme="minorHAnsi"/>
              </w:rPr>
              <w:t>:</w:t>
            </w:r>
          </w:p>
        </w:tc>
      </w:tr>
      <w:tr w:rsidR="009D73E6" w:rsidRPr="00313AEC" w14:paraId="6E63CCDB" w14:textId="77777777" w:rsidTr="009D73E6">
        <w:trPr>
          <w:trHeight w:val="1001"/>
        </w:trPr>
        <w:tc>
          <w:tcPr>
            <w:tcW w:w="10426" w:type="dxa"/>
          </w:tcPr>
          <w:p w14:paraId="6E63CCDA" w14:textId="32DC79F6" w:rsidR="00076C61" w:rsidRPr="00C462AD" w:rsidRDefault="00EC2DCA" w:rsidP="00763A35">
            <w:pPr>
              <w:rPr>
                <w:rFonts w:cstheme="minorHAnsi"/>
              </w:rPr>
            </w:pPr>
            <w:r>
              <w:rPr>
                <w:rFonts w:cstheme="minorHAnsi"/>
              </w:rPr>
              <w:t xml:space="preserve">Show a concrete understanding of </w:t>
            </w:r>
            <w:r w:rsidR="00621C20">
              <w:rPr>
                <w:rFonts w:cstheme="minorHAnsi"/>
              </w:rPr>
              <w:t xml:space="preserve">the relationship </w:t>
            </w:r>
            <w:r>
              <w:rPr>
                <w:rFonts w:cstheme="minorHAnsi"/>
              </w:rPr>
              <w:t>between the reader</w:t>
            </w:r>
            <w:r w:rsidR="00621C20">
              <w:rPr>
                <w:rFonts w:cstheme="minorHAnsi"/>
              </w:rPr>
              <w:t xml:space="preserve">, author and text being studied and develop their analysis through their exploration of authorial intention.  Pupils will deepen their </w:t>
            </w:r>
            <w:r w:rsidR="00C77A3E">
              <w:rPr>
                <w:rFonts w:cstheme="minorHAnsi"/>
              </w:rPr>
              <w:t>understanding</w:t>
            </w:r>
            <w:r w:rsidR="00621C20">
              <w:rPr>
                <w:rFonts w:cstheme="minorHAnsi"/>
              </w:rPr>
              <w:t xml:space="preserve"> of poetry, prose and Shakespeare</w:t>
            </w:r>
            <w:r w:rsidR="00C77A3E">
              <w:rPr>
                <w:rFonts w:cstheme="minorHAnsi"/>
              </w:rPr>
              <w:t xml:space="preserve"> </w:t>
            </w:r>
            <w:r w:rsidR="002E7874">
              <w:rPr>
                <w:rFonts w:cstheme="minorHAnsi"/>
              </w:rPr>
              <w:t xml:space="preserve">and will focus on how language is used to manipulate viewpoint and opinion.  Pupils will read and understand a range of poetry intended to </w:t>
            </w:r>
            <w:r w:rsidR="000F799A">
              <w:rPr>
                <w:rFonts w:cstheme="minorHAnsi"/>
              </w:rPr>
              <w:t xml:space="preserve">convey a message about the impact of war and </w:t>
            </w:r>
            <w:r w:rsidR="002E7874">
              <w:rPr>
                <w:rFonts w:cstheme="minorHAnsi"/>
              </w:rPr>
              <w:t xml:space="preserve">instigate change, learning to make links and comparisons between them. Pupils will explore the conventions of the Gothic canon and explore wider themes of justice, prejudice and </w:t>
            </w:r>
            <w:r w:rsidR="000F799A">
              <w:rPr>
                <w:rFonts w:cstheme="minorHAnsi"/>
              </w:rPr>
              <w:t>the exploitation of power</w:t>
            </w:r>
            <w:r w:rsidR="00763A35">
              <w:rPr>
                <w:rFonts w:cstheme="minorHAnsi"/>
              </w:rPr>
              <w:t xml:space="preserve"> through </w:t>
            </w:r>
            <w:r w:rsidR="00C77A3E">
              <w:rPr>
                <w:rFonts w:cstheme="minorHAnsi"/>
              </w:rPr>
              <w:t xml:space="preserve">a study of </w:t>
            </w:r>
            <w:r w:rsidR="00763A35">
              <w:rPr>
                <w:rFonts w:cstheme="minorHAnsi"/>
              </w:rPr>
              <w:t>‘</w:t>
            </w:r>
            <w:r w:rsidR="00C77A3E">
              <w:rPr>
                <w:rFonts w:cstheme="minorHAnsi"/>
              </w:rPr>
              <w:t>Animal Farm</w:t>
            </w:r>
            <w:r w:rsidR="00763A35">
              <w:rPr>
                <w:rFonts w:cstheme="minorHAnsi"/>
              </w:rPr>
              <w:t xml:space="preserve">’ </w:t>
            </w:r>
            <w:r w:rsidR="00C77A3E">
              <w:rPr>
                <w:rFonts w:cstheme="minorHAnsi"/>
              </w:rPr>
              <w:t xml:space="preserve">and </w:t>
            </w:r>
            <w:r w:rsidR="00763A35">
              <w:rPr>
                <w:rFonts w:cstheme="minorHAnsi"/>
              </w:rPr>
              <w:t xml:space="preserve">‘The </w:t>
            </w:r>
            <w:r w:rsidR="00C77A3E">
              <w:rPr>
                <w:rFonts w:cstheme="minorHAnsi"/>
              </w:rPr>
              <w:t>Merchant of Venice</w:t>
            </w:r>
            <w:r w:rsidR="00763A35">
              <w:rPr>
                <w:rFonts w:cstheme="minorHAnsi"/>
              </w:rPr>
              <w:t>’</w:t>
            </w:r>
            <w:r w:rsidR="00C77A3E">
              <w:rPr>
                <w:rFonts w:cstheme="minorHAnsi"/>
              </w:rPr>
              <w:t xml:space="preserve">.  </w:t>
            </w:r>
            <w:r w:rsidR="00763A35">
              <w:rPr>
                <w:rFonts w:cstheme="minorHAnsi"/>
              </w:rPr>
              <w:t>Pupils will also develop their ability to write creatively and consciously craft their own narratives in response to various stimulus.</w:t>
            </w:r>
          </w:p>
        </w:tc>
      </w:tr>
      <w:tr w:rsidR="009D73E6" w:rsidRPr="00313AEC" w14:paraId="6E63CCDD" w14:textId="77777777" w:rsidTr="009D73E6">
        <w:trPr>
          <w:trHeight w:val="236"/>
        </w:trPr>
        <w:tc>
          <w:tcPr>
            <w:tcW w:w="10426" w:type="dxa"/>
            <w:shd w:val="clear" w:color="auto" w:fill="CCFFCC"/>
          </w:tcPr>
          <w:p w14:paraId="6E63CCDC" w14:textId="77777777" w:rsidR="009D73E6" w:rsidRPr="00C462AD" w:rsidRDefault="009D73E6" w:rsidP="00B23A5F">
            <w:pPr>
              <w:rPr>
                <w:rFonts w:cstheme="minorHAnsi"/>
              </w:rPr>
            </w:pPr>
            <w:r w:rsidRPr="00C462AD">
              <w:rPr>
                <w:rFonts w:cstheme="minorHAnsi"/>
              </w:rPr>
              <w:t xml:space="preserve">By the end of year 10, pupils in </w:t>
            </w:r>
            <w:r w:rsidR="00B23A5F" w:rsidRPr="00C462AD">
              <w:rPr>
                <w:rFonts w:cstheme="minorHAnsi"/>
              </w:rPr>
              <w:t xml:space="preserve">English </w:t>
            </w:r>
            <w:r w:rsidRPr="00C462AD">
              <w:rPr>
                <w:rFonts w:cstheme="minorHAnsi"/>
              </w:rPr>
              <w:t>will be able to</w:t>
            </w:r>
            <w:r w:rsidR="00564F78" w:rsidRPr="00C462AD">
              <w:rPr>
                <w:rFonts w:cstheme="minorHAnsi"/>
              </w:rPr>
              <w:t xml:space="preserve"> do the following</w:t>
            </w:r>
            <w:r w:rsidR="00B23A5F" w:rsidRPr="00C462AD">
              <w:rPr>
                <w:rFonts w:cstheme="minorHAnsi"/>
              </w:rPr>
              <w:t>:</w:t>
            </w:r>
          </w:p>
        </w:tc>
      </w:tr>
      <w:tr w:rsidR="009D73E6" w:rsidRPr="00313AEC" w14:paraId="6E63CCDF" w14:textId="77777777" w:rsidTr="009D73E6">
        <w:trPr>
          <w:trHeight w:val="1060"/>
        </w:trPr>
        <w:tc>
          <w:tcPr>
            <w:tcW w:w="10426" w:type="dxa"/>
          </w:tcPr>
          <w:p w14:paraId="6E63CCDE" w14:textId="77777777" w:rsidR="00076C61" w:rsidRPr="00C462AD" w:rsidRDefault="00B23A5F" w:rsidP="00CA0631">
            <w:pPr>
              <w:rPr>
                <w:rFonts w:cstheme="minorHAnsi"/>
              </w:rPr>
            </w:pPr>
            <w:r w:rsidRPr="00C462AD">
              <w:rPr>
                <w:rFonts w:cstheme="minorHAnsi"/>
              </w:rPr>
              <w:t xml:space="preserve">Write for a </w:t>
            </w:r>
            <w:r w:rsidR="00281923">
              <w:rPr>
                <w:rFonts w:cstheme="minorHAnsi"/>
              </w:rPr>
              <w:t xml:space="preserve">range </w:t>
            </w:r>
            <w:r w:rsidRPr="00C462AD">
              <w:rPr>
                <w:rFonts w:cstheme="minorHAnsi"/>
              </w:rPr>
              <w:t xml:space="preserve">of different </w:t>
            </w:r>
            <w:r w:rsidR="00281923">
              <w:rPr>
                <w:rFonts w:cstheme="minorHAnsi"/>
              </w:rPr>
              <w:t xml:space="preserve">purposes and </w:t>
            </w:r>
            <w:r w:rsidRPr="00C462AD">
              <w:rPr>
                <w:rFonts w:cstheme="minorHAnsi"/>
              </w:rPr>
              <w:t xml:space="preserve">audiences </w:t>
            </w:r>
            <w:r w:rsidR="00281923">
              <w:rPr>
                <w:rFonts w:cstheme="minorHAnsi"/>
              </w:rPr>
              <w:t>in</w:t>
            </w:r>
            <w:r w:rsidRPr="00C462AD">
              <w:rPr>
                <w:rFonts w:cstheme="minorHAnsi"/>
              </w:rPr>
              <w:t xml:space="preserve"> both fiction and non-fiction incorporating a</w:t>
            </w:r>
            <w:r w:rsidR="005033F6">
              <w:rPr>
                <w:rFonts w:cstheme="minorHAnsi"/>
              </w:rPr>
              <w:t>ppropriate</w:t>
            </w:r>
            <w:r w:rsidRPr="00C462AD">
              <w:rPr>
                <w:rFonts w:cstheme="minorHAnsi"/>
              </w:rPr>
              <w:t xml:space="preserve"> techniques and</w:t>
            </w:r>
            <w:r w:rsidR="005033F6">
              <w:rPr>
                <w:rFonts w:cstheme="minorHAnsi"/>
              </w:rPr>
              <w:t xml:space="preserve"> content. They will be able to understand and critically evaluate texts drawing on their knowledge of its social, historical and cultural cont</w:t>
            </w:r>
            <w:r w:rsidR="00AF1B10">
              <w:rPr>
                <w:rFonts w:cstheme="minorHAnsi"/>
              </w:rPr>
              <w:t>ext and the literary tradition t</w:t>
            </w:r>
            <w:r w:rsidR="005033F6">
              <w:rPr>
                <w:rFonts w:cstheme="minorHAnsi"/>
              </w:rPr>
              <w:t xml:space="preserve">o which it belongs.  They will explore </w:t>
            </w:r>
            <w:r w:rsidR="00AF1B10">
              <w:rPr>
                <w:rFonts w:cstheme="minorHAnsi"/>
              </w:rPr>
              <w:t xml:space="preserve">a range of poetry, Shakespeare’s ‘Much Ado About Nothing’, </w:t>
            </w:r>
            <w:r w:rsidR="005033F6">
              <w:rPr>
                <w:rFonts w:cstheme="minorHAnsi"/>
              </w:rPr>
              <w:t xml:space="preserve">the </w:t>
            </w:r>
            <w:r w:rsidR="004B5174">
              <w:rPr>
                <w:rFonts w:cstheme="minorHAnsi"/>
              </w:rPr>
              <w:t>19</w:t>
            </w:r>
            <w:r w:rsidR="004B5174" w:rsidRPr="004B5174">
              <w:rPr>
                <w:rFonts w:cstheme="minorHAnsi"/>
                <w:vertAlign w:val="superscript"/>
              </w:rPr>
              <w:t>th</w:t>
            </w:r>
            <w:r w:rsidR="004B5174">
              <w:rPr>
                <w:rFonts w:cstheme="minorHAnsi"/>
              </w:rPr>
              <w:t xml:space="preserve"> century</w:t>
            </w:r>
            <w:r w:rsidR="005033F6">
              <w:rPr>
                <w:rFonts w:cstheme="minorHAnsi"/>
              </w:rPr>
              <w:t xml:space="preserve"> novel ‘A Christmas Carol and the twentieth </w:t>
            </w:r>
            <w:r w:rsidR="00AF1B10">
              <w:rPr>
                <w:rFonts w:cstheme="minorHAnsi"/>
              </w:rPr>
              <w:t>century</w:t>
            </w:r>
            <w:r w:rsidR="005033F6">
              <w:rPr>
                <w:rFonts w:cstheme="minorHAnsi"/>
              </w:rPr>
              <w:t xml:space="preserve"> play ‘An Inspector Calls’ and </w:t>
            </w:r>
            <w:r w:rsidR="00AF1B10">
              <w:rPr>
                <w:rFonts w:cstheme="minorHAnsi"/>
              </w:rPr>
              <w:t>make informed personal responses to explore each writer’s motive and intended message to its reader or audience.  They will have a secure knowledge of</w:t>
            </w:r>
            <w:r w:rsidR="004B5174">
              <w:rPr>
                <w:rFonts w:cstheme="minorHAnsi"/>
              </w:rPr>
              <w:t xml:space="preserve"> the similarities between</w:t>
            </w:r>
            <w:r w:rsidR="00CA0631">
              <w:rPr>
                <w:rFonts w:cstheme="minorHAnsi"/>
              </w:rPr>
              <w:t xml:space="preserve"> life in the Elizabethan, Victorian and </w:t>
            </w:r>
            <w:r w:rsidR="004B5174">
              <w:rPr>
                <w:rFonts w:cstheme="minorHAnsi"/>
              </w:rPr>
              <w:t xml:space="preserve">Edwardian </w:t>
            </w:r>
            <w:r w:rsidR="00CA0631">
              <w:rPr>
                <w:rFonts w:cstheme="minorHAnsi"/>
              </w:rPr>
              <w:t xml:space="preserve">eras in terms of living </w:t>
            </w:r>
            <w:r w:rsidR="004B5174">
              <w:rPr>
                <w:rFonts w:cstheme="minorHAnsi"/>
              </w:rPr>
              <w:t>within a patriarc</w:t>
            </w:r>
            <w:r w:rsidR="00CA0631">
              <w:rPr>
                <w:rFonts w:cstheme="minorHAnsi"/>
              </w:rPr>
              <w:t xml:space="preserve">hal society </w:t>
            </w:r>
            <w:r w:rsidR="004B5174">
              <w:rPr>
                <w:rFonts w:cstheme="minorHAnsi"/>
              </w:rPr>
              <w:t xml:space="preserve">where social hierarchy and class division exists.  They will also consolidate their knowledge of </w:t>
            </w:r>
            <w:r w:rsidR="00CA0631">
              <w:rPr>
                <w:rFonts w:cstheme="minorHAnsi"/>
              </w:rPr>
              <w:t xml:space="preserve">the </w:t>
            </w:r>
            <w:r w:rsidR="004B5174">
              <w:rPr>
                <w:rFonts w:cstheme="minorHAnsi"/>
              </w:rPr>
              <w:t xml:space="preserve">rhetoric </w:t>
            </w:r>
            <w:r w:rsidR="00CA0631">
              <w:rPr>
                <w:rFonts w:cstheme="minorHAnsi"/>
              </w:rPr>
              <w:t>by writing their own impassioned speeches that they will practise and deliver with confidence.</w:t>
            </w:r>
          </w:p>
        </w:tc>
      </w:tr>
      <w:tr w:rsidR="009D73E6" w:rsidRPr="00313AEC" w14:paraId="6E63CCE1" w14:textId="77777777" w:rsidTr="009D73E6">
        <w:trPr>
          <w:trHeight w:val="298"/>
        </w:trPr>
        <w:tc>
          <w:tcPr>
            <w:tcW w:w="10426" w:type="dxa"/>
            <w:shd w:val="clear" w:color="auto" w:fill="CCFFCC"/>
          </w:tcPr>
          <w:p w14:paraId="6E63CCE0" w14:textId="77777777" w:rsidR="0035570D" w:rsidRPr="00C462AD" w:rsidRDefault="009D73E6" w:rsidP="00B23A5F">
            <w:pPr>
              <w:rPr>
                <w:rFonts w:cstheme="minorHAnsi"/>
              </w:rPr>
            </w:pPr>
            <w:r w:rsidRPr="00C462AD">
              <w:rPr>
                <w:rFonts w:cstheme="minorHAnsi"/>
              </w:rPr>
              <w:t xml:space="preserve">By the end of year 11, pupils in </w:t>
            </w:r>
            <w:r w:rsidR="00B23A5F" w:rsidRPr="00C462AD">
              <w:rPr>
                <w:rFonts w:cstheme="minorHAnsi"/>
              </w:rPr>
              <w:t>English will be able to:</w:t>
            </w:r>
          </w:p>
        </w:tc>
      </w:tr>
      <w:tr w:rsidR="009D73E6" w:rsidRPr="00313AEC" w14:paraId="6E63CCE3" w14:textId="77777777" w:rsidTr="009D73E6">
        <w:trPr>
          <w:trHeight w:val="1060"/>
        </w:trPr>
        <w:tc>
          <w:tcPr>
            <w:tcW w:w="10426" w:type="dxa"/>
          </w:tcPr>
          <w:p w14:paraId="6E63CCE2" w14:textId="77777777" w:rsidR="00076C61" w:rsidRPr="00C462AD" w:rsidRDefault="00B23A5F" w:rsidP="00DD1842">
            <w:pPr>
              <w:rPr>
                <w:rFonts w:cstheme="minorHAnsi"/>
              </w:rPr>
            </w:pPr>
            <w:r w:rsidRPr="00C462AD">
              <w:rPr>
                <w:rFonts w:cstheme="minorHAnsi"/>
              </w:rPr>
              <w:t>Solidify their skills learned throughout both key stages. They will be</w:t>
            </w:r>
            <w:r w:rsidR="00CA0631">
              <w:rPr>
                <w:rFonts w:cstheme="minorHAnsi"/>
              </w:rPr>
              <w:t xml:space="preserve"> able to read and appreciate the depth and power of the English Literary heritage through the texts studied and be confident in their critical evaluation of them.  They will be able to write accurately, fluently and effectively for a range of purposes and audiences.  They should be able to plan, revise, edit and proofread their writing with confidence. </w:t>
            </w:r>
            <w:r w:rsidR="00DD1842">
              <w:rPr>
                <w:rFonts w:cstheme="minorHAnsi"/>
              </w:rPr>
              <w:t>Pupils will also be able to speak effectively and articulately both as an individual and as part of a group.  They will be able to analyse unseen material and apply various reading strategies to infer meaning and intent.</w:t>
            </w:r>
          </w:p>
        </w:tc>
      </w:tr>
      <w:tr w:rsidR="002129CF" w:rsidRPr="00C462AD" w14:paraId="6E63CCE5" w14:textId="77777777" w:rsidTr="00722E5E">
        <w:trPr>
          <w:trHeight w:val="236"/>
        </w:trPr>
        <w:tc>
          <w:tcPr>
            <w:tcW w:w="10426" w:type="dxa"/>
            <w:shd w:val="clear" w:color="auto" w:fill="CCFFCC"/>
          </w:tcPr>
          <w:p w14:paraId="6E63CCE4" w14:textId="77777777" w:rsidR="002129CF" w:rsidRPr="00C462AD" w:rsidRDefault="002129CF" w:rsidP="002129CF">
            <w:pPr>
              <w:rPr>
                <w:rFonts w:cstheme="minorHAnsi"/>
              </w:rPr>
            </w:pPr>
            <w:r w:rsidRPr="00C462AD">
              <w:rPr>
                <w:rFonts w:cstheme="minorHAnsi"/>
              </w:rPr>
              <w:t>By the end of year 1</w:t>
            </w:r>
            <w:r>
              <w:rPr>
                <w:rFonts w:cstheme="minorHAnsi"/>
              </w:rPr>
              <w:t>2</w:t>
            </w:r>
            <w:r w:rsidRPr="00C462AD">
              <w:rPr>
                <w:rFonts w:cstheme="minorHAnsi"/>
              </w:rPr>
              <w:t>, pupils in English will be able to do the following:</w:t>
            </w:r>
          </w:p>
        </w:tc>
      </w:tr>
      <w:tr w:rsidR="002129CF" w:rsidRPr="00C462AD" w14:paraId="6E63CCE8" w14:textId="77777777" w:rsidTr="00722E5E">
        <w:trPr>
          <w:trHeight w:val="1060"/>
        </w:trPr>
        <w:tc>
          <w:tcPr>
            <w:tcW w:w="10426" w:type="dxa"/>
          </w:tcPr>
          <w:p w14:paraId="6E63CCE6" w14:textId="071F67D2" w:rsidR="00DD1842" w:rsidRPr="00582E58" w:rsidRDefault="00DD1842" w:rsidP="00DD1842">
            <w:pPr>
              <w:autoSpaceDE w:val="0"/>
              <w:autoSpaceDN w:val="0"/>
              <w:adjustRightInd w:val="0"/>
              <w:rPr>
                <w:rFonts w:cs="Arial"/>
              </w:rPr>
            </w:pPr>
            <w:r w:rsidRPr="00582E58">
              <w:rPr>
                <w:rFonts w:cstheme="minorHAnsi"/>
              </w:rPr>
              <w:t xml:space="preserve">Apply their knowledge of poetry, prose and </w:t>
            </w:r>
            <w:r w:rsidR="00582E58">
              <w:rPr>
                <w:rFonts w:cstheme="minorHAnsi"/>
              </w:rPr>
              <w:t>drama</w:t>
            </w:r>
            <w:r w:rsidRPr="00582E58">
              <w:rPr>
                <w:rFonts w:cstheme="minorHAnsi"/>
              </w:rPr>
              <w:t xml:space="preserve"> to the study of new writers</w:t>
            </w:r>
            <w:r w:rsidR="00582E58">
              <w:rPr>
                <w:rFonts w:cstheme="minorHAnsi"/>
              </w:rPr>
              <w:t xml:space="preserve"> within new contexts. </w:t>
            </w:r>
            <w:r w:rsidRPr="00582E58">
              <w:rPr>
                <w:rFonts w:cstheme="minorHAnsi"/>
              </w:rPr>
              <w:t xml:space="preserve"> Pupils will </w:t>
            </w:r>
            <w:r w:rsidRPr="00582E58">
              <w:rPr>
                <w:rFonts w:cs="Arial"/>
              </w:rPr>
              <w:t xml:space="preserve">develop their ability to read widely and engage critically with a range </w:t>
            </w:r>
            <w:r w:rsidR="00FA26B7">
              <w:rPr>
                <w:rFonts w:cs="Arial"/>
              </w:rPr>
              <w:t xml:space="preserve">of </w:t>
            </w:r>
            <w:r w:rsidRPr="00582E58">
              <w:rPr>
                <w:rFonts w:cs="Arial"/>
              </w:rPr>
              <w:t xml:space="preserve">post 1900 </w:t>
            </w:r>
            <w:r w:rsidR="00582E58" w:rsidRPr="00582E58">
              <w:rPr>
                <w:rFonts w:cs="Arial"/>
              </w:rPr>
              <w:t>poetry by</w:t>
            </w:r>
            <w:r w:rsidRPr="00582E58">
              <w:rPr>
                <w:rFonts w:cstheme="minorHAnsi"/>
              </w:rPr>
              <w:t xml:space="preserve"> Ted Hughes and Sylvia Plath </w:t>
            </w:r>
            <w:r w:rsidR="00582E58" w:rsidRPr="00582E58">
              <w:rPr>
                <w:rFonts w:cs="Arial"/>
              </w:rPr>
              <w:t>whilst developing further their</w:t>
            </w:r>
            <w:r w:rsidRPr="00582E58">
              <w:rPr>
                <w:rFonts w:cs="Arial"/>
              </w:rPr>
              <w:t xml:space="preserve"> techniques of analysis and evaluation.  They will </w:t>
            </w:r>
            <w:r w:rsidR="00582E58" w:rsidRPr="00582E58">
              <w:rPr>
                <w:rFonts w:cs="Arial"/>
              </w:rPr>
              <w:t xml:space="preserve">also explore the changing traditions of drama over time by </w:t>
            </w:r>
            <w:r w:rsidRPr="00582E58">
              <w:rPr>
                <w:rFonts w:cs="Arial"/>
              </w:rPr>
              <w:t>explor</w:t>
            </w:r>
            <w:r w:rsidR="00582E58" w:rsidRPr="00582E58">
              <w:rPr>
                <w:rFonts w:cs="Arial"/>
              </w:rPr>
              <w:t>ing</w:t>
            </w:r>
            <w:r w:rsidR="00582E58">
              <w:rPr>
                <w:rFonts w:cs="Arial"/>
              </w:rPr>
              <w:t xml:space="preserve"> a pre-1900 drama ‘</w:t>
            </w:r>
            <w:r w:rsidRPr="00582E58">
              <w:rPr>
                <w:rFonts w:cs="Arial"/>
              </w:rPr>
              <w:t>The Duchess of Malfi’ and Post-1900 drama ‘A Streetcar Named Desire’</w:t>
            </w:r>
            <w:r w:rsidR="00582E58" w:rsidRPr="00582E58">
              <w:rPr>
                <w:rFonts w:cs="Arial"/>
              </w:rPr>
              <w:t xml:space="preserve"> and the connections between the two.</w:t>
            </w:r>
          </w:p>
          <w:p w14:paraId="6E63CCE7" w14:textId="78D1B6B5" w:rsidR="002129CF" w:rsidRPr="00C462AD" w:rsidRDefault="006D7020" w:rsidP="00582E58">
            <w:pPr>
              <w:rPr>
                <w:rFonts w:cstheme="minorHAnsi"/>
              </w:rPr>
            </w:pPr>
            <w:r>
              <w:rPr>
                <w:rFonts w:cstheme="minorHAnsi"/>
              </w:rPr>
              <w:lastRenderedPageBreak/>
              <w:t xml:space="preserve">Pupils will </w:t>
            </w:r>
            <w:r w:rsidR="00582E58" w:rsidRPr="00582E58">
              <w:rPr>
                <w:rFonts w:cstheme="minorHAnsi"/>
              </w:rPr>
              <w:t>analyse unseen prose from the period 1880-1910 and explore how meaning is shaped paying particular attention to the significance and influence of contexts and other readers’ views.</w:t>
            </w:r>
            <w:r w:rsidR="00582E58">
              <w:rPr>
                <w:rFonts w:cstheme="minorHAnsi"/>
              </w:rPr>
              <w:t xml:space="preserve"> They will also </w:t>
            </w:r>
            <w:r w:rsidR="00FA26B7">
              <w:rPr>
                <w:rFonts w:cstheme="minorHAnsi"/>
              </w:rPr>
              <w:t xml:space="preserve">complete their 2500-3000 prose study assignment of pre-2000 ‘Frankenstein’ and a post-2000 novel of their own choice by establishing links and relationships between the two texts. </w:t>
            </w:r>
          </w:p>
        </w:tc>
      </w:tr>
      <w:tr w:rsidR="002129CF" w:rsidRPr="00C462AD" w14:paraId="6E63CCEA" w14:textId="77777777" w:rsidTr="00722E5E">
        <w:trPr>
          <w:trHeight w:val="298"/>
        </w:trPr>
        <w:tc>
          <w:tcPr>
            <w:tcW w:w="10426" w:type="dxa"/>
            <w:shd w:val="clear" w:color="auto" w:fill="CCFFCC"/>
          </w:tcPr>
          <w:p w14:paraId="6E63CCE9" w14:textId="77777777" w:rsidR="002129CF" w:rsidRPr="00C462AD" w:rsidRDefault="002129CF" w:rsidP="002129CF">
            <w:pPr>
              <w:rPr>
                <w:rFonts w:cstheme="minorHAnsi"/>
              </w:rPr>
            </w:pPr>
            <w:r w:rsidRPr="00C462AD">
              <w:rPr>
                <w:rFonts w:cstheme="minorHAnsi"/>
              </w:rPr>
              <w:lastRenderedPageBreak/>
              <w:t>By the end of year 1</w:t>
            </w:r>
            <w:r>
              <w:rPr>
                <w:rFonts w:cstheme="minorHAnsi"/>
              </w:rPr>
              <w:t>3</w:t>
            </w:r>
            <w:r w:rsidRPr="00C462AD">
              <w:rPr>
                <w:rFonts w:cstheme="minorHAnsi"/>
              </w:rPr>
              <w:t>, pupils in English will be able to:</w:t>
            </w:r>
          </w:p>
        </w:tc>
      </w:tr>
      <w:tr w:rsidR="002129CF" w:rsidRPr="00C462AD" w14:paraId="6E63CCEC" w14:textId="77777777" w:rsidTr="00722E5E">
        <w:trPr>
          <w:trHeight w:val="1060"/>
        </w:trPr>
        <w:tc>
          <w:tcPr>
            <w:tcW w:w="10426" w:type="dxa"/>
          </w:tcPr>
          <w:p w14:paraId="6E63CCEB" w14:textId="5ADEA53A" w:rsidR="002129CF" w:rsidRPr="00C462AD" w:rsidRDefault="006D7020" w:rsidP="006D7020">
            <w:pPr>
              <w:rPr>
                <w:rFonts w:cstheme="minorHAnsi"/>
              </w:rPr>
            </w:pPr>
            <w:r>
              <w:rPr>
                <w:rFonts w:cstheme="minorHAnsi"/>
              </w:rPr>
              <w:t>D</w:t>
            </w:r>
            <w:r w:rsidR="005E7C4E">
              <w:rPr>
                <w:rFonts w:cstheme="minorHAnsi"/>
              </w:rPr>
              <w:t>evelop their analysis of how meanings are shaped in poetry through the study of</w:t>
            </w:r>
            <w:r>
              <w:rPr>
                <w:rFonts w:cstheme="minorHAnsi"/>
              </w:rPr>
              <w:t xml:space="preserve"> </w:t>
            </w:r>
            <w:r w:rsidR="005E7C4E">
              <w:rPr>
                <w:rFonts w:cstheme="minorHAnsi"/>
              </w:rPr>
              <w:t>pre-1900 poetry</w:t>
            </w:r>
            <w:r w:rsidR="00FA26B7">
              <w:rPr>
                <w:rFonts w:cstheme="minorHAnsi"/>
              </w:rPr>
              <w:t xml:space="preserve"> written by William Blake.</w:t>
            </w:r>
            <w:r w:rsidR="005E7C4E">
              <w:rPr>
                <w:rFonts w:cstheme="minorHAnsi"/>
              </w:rPr>
              <w:t xml:space="preserve">  Pupils will study ‘Hamlet’ and continue to develop their understanding of the Revenge Tragedy and show understanding of the cultural and contextual influences that can inform multiple readings and different interpretations</w:t>
            </w:r>
            <w:r>
              <w:rPr>
                <w:rFonts w:cstheme="minorHAnsi"/>
              </w:rPr>
              <w:t xml:space="preserve"> of the drama</w:t>
            </w:r>
            <w:r w:rsidR="005E7C4E">
              <w:rPr>
                <w:rFonts w:cstheme="minorHAnsi"/>
              </w:rPr>
              <w:t>.  Pupils wi</w:t>
            </w:r>
            <w:r>
              <w:rPr>
                <w:rFonts w:cstheme="minorHAnsi"/>
              </w:rPr>
              <w:t>l</w:t>
            </w:r>
            <w:r w:rsidR="005E7C4E">
              <w:rPr>
                <w:rFonts w:cstheme="minorHAnsi"/>
              </w:rPr>
              <w:t>l</w:t>
            </w:r>
            <w:r>
              <w:rPr>
                <w:rFonts w:cstheme="minorHAnsi"/>
              </w:rPr>
              <w:t xml:space="preserve"> continue to </w:t>
            </w:r>
            <w:r w:rsidR="005E7C4E">
              <w:rPr>
                <w:rFonts w:cstheme="minorHAnsi"/>
              </w:rPr>
              <w:t xml:space="preserve">develop their critical skills of literary analysis through the analysis of unseen poetry and </w:t>
            </w:r>
            <w:r w:rsidR="00FA26B7">
              <w:rPr>
                <w:rFonts w:cstheme="minorHAnsi"/>
              </w:rPr>
              <w:t>unseen prose from the time period of 1880-1910</w:t>
            </w:r>
            <w:r w:rsidR="000F799A">
              <w:rPr>
                <w:rFonts w:cstheme="minorHAnsi"/>
              </w:rPr>
              <w:t>.</w:t>
            </w:r>
          </w:p>
        </w:tc>
      </w:tr>
    </w:tbl>
    <w:p w14:paraId="6E63CCED" w14:textId="77777777" w:rsidR="00FA26B7" w:rsidRPr="00976EC5" w:rsidRDefault="00FA26B7" w:rsidP="00822FFF">
      <w:pPr>
        <w:rPr>
          <w:rFonts w:ascii="Gill Sans MT" w:hAnsi="Gill Sans MT"/>
          <w:sz w:val="40"/>
          <w:szCs w:val="40"/>
        </w:rPr>
      </w:pPr>
    </w:p>
    <w:sectPr w:rsidR="00FA26B7" w:rsidRPr="00976EC5" w:rsidSect="009D73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1NDU2M7Y0NzcwMjNR0lEKTi0uzszPAykwrAUAL2QFiCwAAAA="/>
  </w:docVars>
  <w:rsids>
    <w:rsidRoot w:val="00D26266"/>
    <w:rsid w:val="00057745"/>
    <w:rsid w:val="00076C61"/>
    <w:rsid w:val="000922AE"/>
    <w:rsid w:val="000F0C84"/>
    <w:rsid w:val="000F799A"/>
    <w:rsid w:val="001960FA"/>
    <w:rsid w:val="001E3F4E"/>
    <w:rsid w:val="00206FB1"/>
    <w:rsid w:val="002129CF"/>
    <w:rsid w:val="00281923"/>
    <w:rsid w:val="002A5BE2"/>
    <w:rsid w:val="002E7874"/>
    <w:rsid w:val="00313AEC"/>
    <w:rsid w:val="0031444D"/>
    <w:rsid w:val="0032429E"/>
    <w:rsid w:val="0035570D"/>
    <w:rsid w:val="003A1E45"/>
    <w:rsid w:val="003C6E36"/>
    <w:rsid w:val="003E739D"/>
    <w:rsid w:val="00402059"/>
    <w:rsid w:val="0043146A"/>
    <w:rsid w:val="00433EE2"/>
    <w:rsid w:val="00477DF1"/>
    <w:rsid w:val="004B5174"/>
    <w:rsid w:val="005033F6"/>
    <w:rsid w:val="00504CCB"/>
    <w:rsid w:val="00564F78"/>
    <w:rsid w:val="00582E58"/>
    <w:rsid w:val="005E1236"/>
    <w:rsid w:val="005E7C4E"/>
    <w:rsid w:val="0061748B"/>
    <w:rsid w:val="00620A9A"/>
    <w:rsid w:val="00621C20"/>
    <w:rsid w:val="00690E7B"/>
    <w:rsid w:val="006A6CEB"/>
    <w:rsid w:val="006D7020"/>
    <w:rsid w:val="00763A35"/>
    <w:rsid w:val="0076634F"/>
    <w:rsid w:val="00781E84"/>
    <w:rsid w:val="00805CAE"/>
    <w:rsid w:val="00822FFF"/>
    <w:rsid w:val="00832EE0"/>
    <w:rsid w:val="00875D89"/>
    <w:rsid w:val="008F4AEB"/>
    <w:rsid w:val="00976EC5"/>
    <w:rsid w:val="009A6BA1"/>
    <w:rsid w:val="009B494B"/>
    <w:rsid w:val="009B69A8"/>
    <w:rsid w:val="009D73E6"/>
    <w:rsid w:val="009F2B50"/>
    <w:rsid w:val="009F35C2"/>
    <w:rsid w:val="00A01F8F"/>
    <w:rsid w:val="00A146AC"/>
    <w:rsid w:val="00A741A1"/>
    <w:rsid w:val="00AF1B10"/>
    <w:rsid w:val="00B150A5"/>
    <w:rsid w:val="00B23A5F"/>
    <w:rsid w:val="00B36706"/>
    <w:rsid w:val="00BE0C15"/>
    <w:rsid w:val="00C33110"/>
    <w:rsid w:val="00C462AD"/>
    <w:rsid w:val="00C77A3E"/>
    <w:rsid w:val="00CA0631"/>
    <w:rsid w:val="00D0493A"/>
    <w:rsid w:val="00D05464"/>
    <w:rsid w:val="00D26266"/>
    <w:rsid w:val="00D60A6E"/>
    <w:rsid w:val="00D84B29"/>
    <w:rsid w:val="00DB4C08"/>
    <w:rsid w:val="00DB69A6"/>
    <w:rsid w:val="00DD0283"/>
    <w:rsid w:val="00DD1842"/>
    <w:rsid w:val="00DE58AD"/>
    <w:rsid w:val="00E72A52"/>
    <w:rsid w:val="00E83334"/>
    <w:rsid w:val="00EC2DCA"/>
    <w:rsid w:val="00EF4875"/>
    <w:rsid w:val="00F40F42"/>
    <w:rsid w:val="00F83C5C"/>
    <w:rsid w:val="00F877EE"/>
    <w:rsid w:val="00FA26B7"/>
    <w:rsid w:val="00FD5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CCCE"/>
  <w15:chartTrackingRefBased/>
  <w15:docId w15:val="{5BD550AD-0A85-442C-A048-0EFBB98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995</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AGuyver</dc:creator>
  <cp:keywords/>
  <dc:description/>
  <cp:lastModifiedBy>RDrury</cp:lastModifiedBy>
  <cp:revision>4</cp:revision>
  <dcterms:created xsi:type="dcterms:W3CDTF">2025-06-16T15:43:00Z</dcterms:created>
  <dcterms:modified xsi:type="dcterms:W3CDTF">2025-07-02T13:52:00Z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73a76be1-8ae4-49c6-9319-83d30efa2b84</vt:lpwstr>
  </property>
</Properties>
</file>