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6941"/>
      </w:tblGrid>
      <w:tr w:rsidR="007850ED" w14:paraId="1573FAC4" w14:textId="77777777" w:rsidTr="007850ED">
        <w:tc>
          <w:tcPr>
            <w:tcW w:w="6941" w:type="dxa"/>
          </w:tcPr>
          <w:p w14:paraId="37500F9E" w14:textId="77777777" w:rsidR="007850ED" w:rsidRPr="007850ED" w:rsidRDefault="007850ED" w:rsidP="007850ED">
            <w:pPr>
              <w:jc w:val="center"/>
              <w:rPr>
                <w:rFonts w:ascii="Kristen ITC" w:hAnsi="Kristen ITC"/>
                <w:sz w:val="32"/>
              </w:rPr>
            </w:pPr>
            <w:bookmarkStart w:id="0" w:name="_GoBack"/>
            <w:bookmarkEnd w:id="0"/>
            <w:r w:rsidRPr="007850ED">
              <w:rPr>
                <w:rFonts w:ascii="Kristen ITC" w:hAnsi="Kristen ITC"/>
                <w:sz w:val="36"/>
              </w:rPr>
              <w:t>Key Words</w:t>
            </w:r>
          </w:p>
        </w:tc>
      </w:tr>
      <w:tr w:rsidR="007850ED" w14:paraId="3DE88972" w14:textId="77777777" w:rsidTr="005343C4">
        <w:trPr>
          <w:trHeight w:val="14662"/>
        </w:trPr>
        <w:tc>
          <w:tcPr>
            <w:tcW w:w="6941" w:type="dxa"/>
          </w:tcPr>
          <w:p w14:paraId="55A9995C" w14:textId="558DBF6D" w:rsidR="00232046" w:rsidRDefault="007E02F7" w:rsidP="007850ED">
            <w:r w:rsidRPr="007E02F7">
              <w:rPr>
                <w:b/>
              </w:rPr>
              <w:t>Brain</w:t>
            </w:r>
            <w:r>
              <w:t xml:space="preserve">- </w:t>
            </w:r>
            <w:r w:rsidR="00232046">
              <w:t>The organ in your head made up of nerves that processes information and controls behaviour.</w:t>
            </w:r>
          </w:p>
          <w:p w14:paraId="29E3A951" w14:textId="1DD17AEC" w:rsidR="00232046" w:rsidRDefault="00232046" w:rsidP="007850ED">
            <w:r w:rsidRPr="007E02F7">
              <w:rPr>
                <w:b/>
              </w:rPr>
              <w:t>Hemisphere</w:t>
            </w:r>
            <w:r w:rsidR="007E02F7">
              <w:t xml:space="preserve">- </w:t>
            </w:r>
            <w:r>
              <w:t>Half of the brain; if we imagine a person facing forward and then look down on the brain from the top, the right hemisphere is on the right side of the brain, while the left hemisphere is on the left.</w:t>
            </w:r>
          </w:p>
          <w:p w14:paraId="280D4C72" w14:textId="35737697" w:rsidR="00232046" w:rsidRDefault="00232046" w:rsidP="007850ED">
            <w:r w:rsidRPr="007E02F7">
              <w:rPr>
                <w:b/>
              </w:rPr>
              <w:t>Cerebrum</w:t>
            </w:r>
            <w:r w:rsidR="007E02F7">
              <w:t xml:space="preserve">- </w:t>
            </w:r>
            <w:r>
              <w:t>The largest part of the brain where higher processing happens; it includes the cortex.</w:t>
            </w:r>
          </w:p>
          <w:p w14:paraId="388B17EF" w14:textId="6F0377FF" w:rsidR="00422590" w:rsidRDefault="007E02F7" w:rsidP="007850ED">
            <w:r w:rsidRPr="007E02F7">
              <w:rPr>
                <w:b/>
              </w:rPr>
              <w:t>Frontal Lobe-</w:t>
            </w:r>
            <w:r>
              <w:t xml:space="preserve"> </w:t>
            </w:r>
            <w:r w:rsidR="00422590">
              <w:t>The area at the front of the brain responsible for decision-making and impulse control.</w:t>
            </w:r>
          </w:p>
          <w:p w14:paraId="1707C444" w14:textId="080D12B5" w:rsidR="00422590" w:rsidRDefault="00422590" w:rsidP="007850ED">
            <w:r w:rsidRPr="007E02F7">
              <w:rPr>
                <w:b/>
              </w:rPr>
              <w:t>Temporal Lobe-</w:t>
            </w:r>
            <w:r>
              <w:t xml:space="preserve"> The area one the side of the brain that controls hearing and memory.</w:t>
            </w:r>
          </w:p>
          <w:p w14:paraId="59F0B779" w14:textId="178D4BC3" w:rsidR="00422590" w:rsidRDefault="007E02F7" w:rsidP="007850ED">
            <w:r w:rsidRPr="007E02F7">
              <w:rPr>
                <w:b/>
              </w:rPr>
              <w:t>Parietal Lobe-</w:t>
            </w:r>
            <w:r>
              <w:t xml:space="preserve"> </w:t>
            </w:r>
            <w:r w:rsidR="00422590">
              <w:t>The area at the top of the brain that plays an important role in perception and sensations of touch.</w:t>
            </w:r>
          </w:p>
          <w:p w14:paraId="5937E4BE" w14:textId="748B2107" w:rsidR="00422590" w:rsidRDefault="007E02F7" w:rsidP="007850ED">
            <w:r w:rsidRPr="007E02F7">
              <w:rPr>
                <w:b/>
              </w:rPr>
              <w:t>Occipital Lobe-</w:t>
            </w:r>
            <w:r w:rsidR="00422590">
              <w:t xml:space="preserve"> The area at the back of the brain that controls vision. </w:t>
            </w:r>
          </w:p>
          <w:p w14:paraId="614A05C0" w14:textId="5B1907FB" w:rsidR="00422590" w:rsidRDefault="00422590" w:rsidP="007850ED">
            <w:r w:rsidRPr="007E02F7">
              <w:rPr>
                <w:b/>
              </w:rPr>
              <w:t>Cerebellum-</w:t>
            </w:r>
            <w:r w:rsidR="007E02F7">
              <w:t xml:space="preserve"> </w:t>
            </w:r>
            <w:r>
              <w:t>An area of the brain to the brainstem that controls motor movements.</w:t>
            </w:r>
          </w:p>
          <w:p w14:paraId="1756F17D" w14:textId="33D5D23E" w:rsidR="00422590" w:rsidRDefault="007E02F7" w:rsidP="007850ED">
            <w:r w:rsidRPr="007E02F7">
              <w:rPr>
                <w:b/>
              </w:rPr>
              <w:t>Lateralisation of function-</w:t>
            </w:r>
            <w:r>
              <w:t xml:space="preserve"> </w:t>
            </w:r>
            <w:r w:rsidR="00422590">
              <w:t>The different jobs that are done by each half of the brain; each hemisphere will have different specialist roles that it performs.</w:t>
            </w:r>
          </w:p>
          <w:p w14:paraId="5E78D5DD" w14:textId="7473051B" w:rsidR="00422590" w:rsidRDefault="00422590" w:rsidP="007850ED">
            <w:r w:rsidRPr="007E02F7">
              <w:rPr>
                <w:b/>
              </w:rPr>
              <w:t>Asym</w:t>
            </w:r>
            <w:r w:rsidR="007E02F7" w:rsidRPr="007E02F7">
              <w:rPr>
                <w:b/>
              </w:rPr>
              <w:t>metrical-</w:t>
            </w:r>
            <w:r w:rsidR="007E02F7">
              <w:t xml:space="preserve"> </w:t>
            </w:r>
            <w:r>
              <w:t>The two hemispheres of the brain are not equal in terms of what they do; each hemisphere controls different functions, or plays a larger or smaller role in a particular behaviour.</w:t>
            </w:r>
          </w:p>
          <w:p w14:paraId="432C30AD" w14:textId="0B7F73D8" w:rsidR="00422590" w:rsidRDefault="007E02F7" w:rsidP="007850ED">
            <w:r w:rsidRPr="007E02F7">
              <w:rPr>
                <w:b/>
              </w:rPr>
              <w:t>Corpus Callosum-</w:t>
            </w:r>
            <w:r>
              <w:t xml:space="preserve"> </w:t>
            </w:r>
            <w:r w:rsidR="00422590">
              <w:t>A thick bundle of nerve fibres connecting the two hemispheres of the brain so they can communicate with each other.</w:t>
            </w:r>
          </w:p>
          <w:p w14:paraId="0809BFF7" w14:textId="17480B01" w:rsidR="00422590" w:rsidRDefault="00422590" w:rsidP="007850ED">
            <w:proofErr w:type="spellStart"/>
            <w:r w:rsidRPr="007E02F7">
              <w:rPr>
                <w:b/>
              </w:rPr>
              <w:t>Broca’</w:t>
            </w:r>
            <w:r w:rsidR="007E02F7" w:rsidRPr="007E02F7">
              <w:rPr>
                <w:b/>
              </w:rPr>
              <w:t>s</w:t>
            </w:r>
            <w:proofErr w:type="spellEnd"/>
            <w:r w:rsidR="007E02F7" w:rsidRPr="007E02F7">
              <w:rPr>
                <w:b/>
              </w:rPr>
              <w:t xml:space="preserve"> Area-</w:t>
            </w:r>
            <w:r w:rsidR="007E02F7">
              <w:t xml:space="preserve"> </w:t>
            </w:r>
            <w:r>
              <w:t>A part of the left hemisphere of the brain that controls speech production.</w:t>
            </w:r>
          </w:p>
          <w:p w14:paraId="191C3983" w14:textId="02D1CC63" w:rsidR="00422590" w:rsidRDefault="007E02F7" w:rsidP="007850ED">
            <w:r w:rsidRPr="007E02F7">
              <w:rPr>
                <w:b/>
              </w:rPr>
              <w:t>Spatial Awareness-</w:t>
            </w:r>
            <w:r>
              <w:t xml:space="preserve"> </w:t>
            </w:r>
            <w:r w:rsidR="00422590">
              <w:t>The ability to negotiate space and navigate our way around our environment.</w:t>
            </w:r>
          </w:p>
          <w:p w14:paraId="2531260B" w14:textId="77777777" w:rsidR="00422590" w:rsidRDefault="00422590" w:rsidP="007850ED">
            <w:r>
              <w:t>Neurotransmitters- Chemicals found within the nervous system that pass messages from one neuron to another across a synapse.</w:t>
            </w:r>
          </w:p>
          <w:p w14:paraId="6FC372B1" w14:textId="579EBF2C" w:rsidR="00422590" w:rsidRDefault="007E02F7" w:rsidP="007850ED">
            <w:r w:rsidRPr="007E02F7">
              <w:rPr>
                <w:b/>
              </w:rPr>
              <w:t>Neuron-</w:t>
            </w:r>
            <w:r>
              <w:t xml:space="preserve"> </w:t>
            </w:r>
            <w:r w:rsidR="00422590">
              <w:t>A nerve cell that transmits information.</w:t>
            </w:r>
          </w:p>
          <w:p w14:paraId="58F3E0C5" w14:textId="77777777" w:rsidR="00422590" w:rsidRDefault="00422590" w:rsidP="007850ED">
            <w:r w:rsidRPr="007E02F7">
              <w:rPr>
                <w:b/>
              </w:rPr>
              <w:t>Synaptic Transmission-</w:t>
            </w:r>
            <w:r>
              <w:t xml:space="preserve">  The process by which neurotransmitters are released by a neuron, move across the synaptic gap and are then taken up by another neuron.</w:t>
            </w:r>
          </w:p>
          <w:p w14:paraId="3B083A3B" w14:textId="5807A204" w:rsidR="00422590" w:rsidRDefault="007E02F7" w:rsidP="007850ED">
            <w:r w:rsidRPr="007E02F7">
              <w:rPr>
                <w:b/>
              </w:rPr>
              <w:t>Synapse-</w:t>
            </w:r>
            <w:r>
              <w:t xml:space="preserve"> </w:t>
            </w:r>
            <w:r w:rsidR="00422590">
              <w:t>A gap between two neurons that allows messages, in the form of neurotransmitters, to pass from one cell to another.</w:t>
            </w:r>
          </w:p>
          <w:p w14:paraId="03A23258" w14:textId="6F9341D6" w:rsidR="00422590" w:rsidRDefault="007E02F7" w:rsidP="007850ED">
            <w:r w:rsidRPr="007E02F7">
              <w:rPr>
                <w:b/>
              </w:rPr>
              <w:t>Axon-</w:t>
            </w:r>
            <w:r>
              <w:t xml:space="preserve"> T</w:t>
            </w:r>
            <w:r w:rsidR="00422590">
              <w:t>he long structure that connects the cell body of a neuron to the terminal button at the end of the cell.</w:t>
            </w:r>
          </w:p>
          <w:p w14:paraId="31861D01" w14:textId="0793579D" w:rsidR="00422590" w:rsidRDefault="00422590" w:rsidP="007850ED">
            <w:r w:rsidRPr="007E02F7">
              <w:rPr>
                <w:b/>
              </w:rPr>
              <w:t>Terminal branch/button-</w:t>
            </w:r>
            <w:r w:rsidR="007E02F7">
              <w:t xml:space="preserve"> </w:t>
            </w:r>
            <w:r>
              <w:t>The end of a neuron.</w:t>
            </w:r>
          </w:p>
          <w:p w14:paraId="4F4550DB" w14:textId="79726586" w:rsidR="00422590" w:rsidRDefault="007E02F7" w:rsidP="007850ED">
            <w:r w:rsidRPr="007E02F7">
              <w:rPr>
                <w:b/>
              </w:rPr>
              <w:t>Vesicle-</w:t>
            </w:r>
            <w:r w:rsidR="00422590">
              <w:t xml:space="preserve"> Small sacs/membranes containing neurotransmitter (chemical) molecules.</w:t>
            </w:r>
          </w:p>
          <w:p w14:paraId="5C8FFEA4" w14:textId="41DE06A7" w:rsidR="00422590" w:rsidRDefault="00422590" w:rsidP="007850ED">
            <w:r w:rsidRPr="007E02F7">
              <w:rPr>
                <w:b/>
              </w:rPr>
              <w:t>Receptors-</w:t>
            </w:r>
            <w:r>
              <w:t xml:space="preserve"> Special sites on neurons that are designed to absorb neurotransmitter molecules.</w:t>
            </w:r>
          </w:p>
          <w:p w14:paraId="69013ADE" w14:textId="02555BA9" w:rsidR="00422590" w:rsidRDefault="00422590" w:rsidP="007850ED">
            <w:r w:rsidRPr="007E02F7">
              <w:rPr>
                <w:b/>
              </w:rPr>
              <w:t>Pre-frontal cort</w:t>
            </w:r>
            <w:r w:rsidR="007E02F7" w:rsidRPr="007E02F7">
              <w:rPr>
                <w:b/>
              </w:rPr>
              <w:t>ex</w:t>
            </w:r>
            <w:r w:rsidR="007E02F7">
              <w:t xml:space="preserve">- </w:t>
            </w:r>
            <w:r>
              <w:t>The area of the brain’s cortex at the very front of the frontal lobe, immediately behind the forehead.</w:t>
            </w:r>
          </w:p>
          <w:p w14:paraId="2EEA6DDC" w14:textId="17ED842F" w:rsidR="00422590" w:rsidRDefault="007E02F7" w:rsidP="007850ED">
            <w:r w:rsidRPr="007E02F7">
              <w:rPr>
                <w:b/>
              </w:rPr>
              <w:t>Fusiform Facial Area-</w:t>
            </w:r>
            <w:r w:rsidR="00422590">
              <w:t xml:space="preserve"> Part of the temporal lobe, close to the occipital lobe, that is thought to help in face recognition.</w:t>
            </w:r>
          </w:p>
          <w:p w14:paraId="6B44A279" w14:textId="41EC7627" w:rsidR="00422590" w:rsidRDefault="00422590" w:rsidP="007850ED">
            <w:r w:rsidRPr="007E02F7">
              <w:rPr>
                <w:b/>
              </w:rPr>
              <w:t>White Matter-</w:t>
            </w:r>
            <w:r>
              <w:t xml:space="preserve"> Brain and spinal cord tissue, consisting mainly of nerve fibres (axons).</w:t>
            </w:r>
          </w:p>
          <w:p w14:paraId="0EA6D99E" w14:textId="4F9004A2" w:rsidR="00422590" w:rsidRDefault="007E02F7" w:rsidP="007850ED">
            <w:r>
              <w:t xml:space="preserve">Neuroscience- </w:t>
            </w:r>
            <w:r w:rsidR="00422590">
              <w:t>The scientific study of the brain and nervous system.</w:t>
            </w:r>
          </w:p>
          <w:p w14:paraId="234EA162" w14:textId="617CF711" w:rsidR="00422590" w:rsidRDefault="00422590" w:rsidP="007850ED">
            <w:r w:rsidRPr="007E02F7">
              <w:rPr>
                <w:b/>
              </w:rPr>
              <w:t>EEG-</w:t>
            </w:r>
            <w:r w:rsidR="007E02F7">
              <w:t xml:space="preserve"> </w:t>
            </w:r>
            <w:r>
              <w:t>A method of measuring brain activity using electrodes placed on the scalp.</w:t>
            </w:r>
          </w:p>
          <w:p w14:paraId="4C37E279" w14:textId="7B3FEF37" w:rsidR="00422590" w:rsidRDefault="00422590" w:rsidP="007850ED">
            <w:r w:rsidRPr="007E02F7">
              <w:rPr>
                <w:b/>
              </w:rPr>
              <w:t>MRI-</w:t>
            </w:r>
            <w:r>
              <w:t xml:space="preserve"> A method of studying the brain using electromagnets. </w:t>
            </w:r>
          </w:p>
          <w:p w14:paraId="7236DDD1" w14:textId="7006B418" w:rsidR="00422590" w:rsidRDefault="00422590" w:rsidP="007850ED"/>
        </w:tc>
      </w:tr>
    </w:tbl>
    <w:p w14:paraId="1CEDB142" w14:textId="77777777" w:rsidR="007850ED" w:rsidRDefault="007850ED">
      <w:r>
        <w:rPr>
          <w:noProof/>
          <w:lang w:eastAsia="en-GB"/>
        </w:rPr>
        <mc:AlternateContent>
          <mc:Choice Requires="wps">
            <w:drawing>
              <wp:anchor distT="45720" distB="45720" distL="114300" distR="114300" simplePos="0" relativeHeight="251659264" behindDoc="0" locked="0" layoutInCell="1" allowOverlap="1" wp14:anchorId="78F05849" wp14:editId="3777E56D">
                <wp:simplePos x="0" y="0"/>
                <wp:positionH relativeFrom="margin">
                  <wp:posOffset>4829175</wp:posOffset>
                </wp:positionH>
                <wp:positionV relativeFrom="paragraph">
                  <wp:posOffset>0</wp:posOffset>
                </wp:positionV>
                <wp:extent cx="9067800" cy="822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822960"/>
                        </a:xfrm>
                        <a:prstGeom prst="rect">
                          <a:avLst/>
                        </a:prstGeom>
                        <a:solidFill>
                          <a:srgbClr val="FFFFFF"/>
                        </a:solidFill>
                        <a:ln w="9525">
                          <a:solidFill>
                            <a:srgbClr val="000000"/>
                          </a:solidFill>
                          <a:miter lim="800000"/>
                          <a:headEnd/>
                          <a:tailEnd/>
                        </a:ln>
                      </wps:spPr>
                      <wps:txbx>
                        <w:txbxContent>
                          <w:p w14:paraId="0DA958A6" w14:textId="54E1E9C8" w:rsidR="007850ED" w:rsidRPr="007850ED" w:rsidRDefault="001573C0" w:rsidP="007850ED">
                            <w:pPr>
                              <w:jc w:val="center"/>
                              <w:rPr>
                                <w:rFonts w:ascii="Kristen ITC" w:hAnsi="Kristen ITC"/>
                                <w:sz w:val="96"/>
                              </w:rPr>
                            </w:pPr>
                            <w:r>
                              <w:rPr>
                                <w:rFonts w:ascii="Kristen ITC" w:hAnsi="Kristen ITC"/>
                                <w:sz w:val="96"/>
                              </w:rPr>
                              <w:t>Neurop</w:t>
                            </w:r>
                            <w:r w:rsidR="007850ED" w:rsidRPr="007850ED">
                              <w:rPr>
                                <w:rFonts w:ascii="Kristen ITC" w:hAnsi="Kristen ITC"/>
                                <w:sz w:val="96"/>
                              </w:rPr>
                              <w:t>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F05849" id="_x0000_t202" coordsize="21600,21600" o:spt="202" path="m,l,21600r21600,l21600,xe">
                <v:stroke joinstyle="miter"/>
                <v:path gradientshapeok="t" o:connecttype="rect"/>
              </v:shapetype>
              <v:shape id="Text Box 2" o:spid="_x0000_s1026" type="#_x0000_t202" style="position:absolute;margin-left:380.25pt;margin-top:0;width:714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">
                <v:textbox>
                  <w:txbxContent>
                    <w:p w14:paraId="0DA958A6" w14:textId="54E1E9C8" w:rsidR="007850ED" w:rsidRPr="007850ED" w:rsidRDefault="001573C0" w:rsidP="007850ED">
                      <w:pPr>
                        <w:jc w:val="center"/>
                        <w:rPr>
                          <w:rFonts w:ascii="Kristen ITC" w:hAnsi="Kristen ITC"/>
                          <w:sz w:val="96"/>
                        </w:rPr>
                      </w:pPr>
                      <w:r>
                        <w:rPr>
                          <w:rFonts w:ascii="Kristen ITC" w:hAnsi="Kristen ITC"/>
                          <w:sz w:val="96"/>
                        </w:rPr>
                        <w:t>Neurop</w:t>
                      </w:r>
                      <w:r w:rsidR="007850ED" w:rsidRPr="007850ED">
                        <w:rPr>
                          <w:rFonts w:ascii="Kristen ITC" w:hAnsi="Kristen ITC"/>
                          <w:sz w:val="96"/>
                        </w:rPr>
                        <w:t>sychology</w:t>
                      </w:r>
                    </w:p>
                  </w:txbxContent>
                </v:textbox>
                <w10:wrap type="square" anchorx="margin"/>
              </v:shape>
            </w:pict>
          </mc:Fallback>
        </mc:AlternateContent>
      </w:r>
    </w:p>
    <w:tbl>
      <w:tblPr>
        <w:tblStyle w:val="TableGrid"/>
        <w:tblpPr w:leftFromText="180" w:rightFromText="180" w:vertAnchor="text" w:horzAnchor="margin" w:tblpXSpec="right" w:tblpY="-82"/>
        <w:tblW w:w="0" w:type="auto"/>
        <w:tblLook w:val="04A0" w:firstRow="1" w:lastRow="0" w:firstColumn="1" w:lastColumn="0" w:noHBand="0" w:noVBand="1"/>
      </w:tblPr>
      <w:tblGrid>
        <w:gridCol w:w="6091"/>
        <w:gridCol w:w="4110"/>
        <w:gridCol w:w="4536"/>
      </w:tblGrid>
      <w:tr w:rsidR="00E72A40" w14:paraId="354B00C3" w14:textId="22033460" w:rsidTr="001573C0">
        <w:trPr>
          <w:trHeight w:val="416"/>
        </w:trPr>
        <w:tc>
          <w:tcPr>
            <w:tcW w:w="6091" w:type="dxa"/>
          </w:tcPr>
          <w:p w14:paraId="65B5F875" w14:textId="2D41E86A" w:rsidR="00E72A40" w:rsidRPr="001573C0" w:rsidRDefault="001573C0" w:rsidP="007850ED">
            <w:pPr>
              <w:rPr>
                <w:rFonts w:ascii="Kristen ITC" w:hAnsi="Kristen ITC"/>
                <w:b/>
                <w:sz w:val="24"/>
                <w:szCs w:val="24"/>
              </w:rPr>
            </w:pPr>
            <w:r w:rsidRPr="001573C0">
              <w:rPr>
                <w:rFonts w:ascii="Kristen ITC" w:hAnsi="Kristen ITC"/>
                <w:b/>
                <w:sz w:val="24"/>
                <w:szCs w:val="24"/>
              </w:rPr>
              <w:t>Structure and Function of the Brain</w:t>
            </w:r>
          </w:p>
        </w:tc>
        <w:tc>
          <w:tcPr>
            <w:tcW w:w="4110" w:type="dxa"/>
          </w:tcPr>
          <w:p w14:paraId="11098549" w14:textId="7897BEEC" w:rsidR="00E72A40" w:rsidRPr="001573C0" w:rsidRDefault="001573C0" w:rsidP="007850ED">
            <w:pPr>
              <w:rPr>
                <w:rFonts w:ascii="Kristen ITC" w:hAnsi="Kristen ITC"/>
                <w:b/>
                <w:sz w:val="24"/>
                <w:szCs w:val="24"/>
              </w:rPr>
            </w:pPr>
            <w:r w:rsidRPr="001573C0">
              <w:rPr>
                <w:rFonts w:ascii="Kristen ITC" w:hAnsi="Kristen ITC"/>
                <w:b/>
                <w:sz w:val="24"/>
                <w:szCs w:val="24"/>
              </w:rPr>
              <w:t>Lateralisation</w:t>
            </w:r>
          </w:p>
        </w:tc>
        <w:tc>
          <w:tcPr>
            <w:tcW w:w="4536" w:type="dxa"/>
          </w:tcPr>
          <w:p w14:paraId="6FFD1E2A" w14:textId="0FFDB149" w:rsidR="00E72A40" w:rsidRPr="001573C0" w:rsidRDefault="001573C0" w:rsidP="007850ED">
            <w:pPr>
              <w:rPr>
                <w:rFonts w:ascii="Kristen ITC" w:hAnsi="Kristen ITC"/>
                <w:b/>
                <w:sz w:val="24"/>
                <w:szCs w:val="24"/>
              </w:rPr>
            </w:pPr>
            <w:r w:rsidRPr="001573C0">
              <w:rPr>
                <w:rFonts w:ascii="Kristen ITC" w:hAnsi="Kristen ITC"/>
                <w:b/>
                <w:sz w:val="24"/>
                <w:szCs w:val="24"/>
              </w:rPr>
              <w:t>Sex Differences in the Brain</w:t>
            </w:r>
          </w:p>
        </w:tc>
      </w:tr>
      <w:tr w:rsidR="00E72A40" w14:paraId="58056C6A" w14:textId="62603047" w:rsidTr="001573C0">
        <w:trPr>
          <w:trHeight w:val="2960"/>
        </w:trPr>
        <w:tc>
          <w:tcPr>
            <w:tcW w:w="6091" w:type="dxa"/>
          </w:tcPr>
          <w:p w14:paraId="1968F802" w14:textId="484D2FA5" w:rsidR="00E72A40" w:rsidRDefault="001573C0" w:rsidP="007850ED">
            <w:r>
              <w:rPr>
                <w:rFonts w:ascii="Roboto" w:hAnsi="Roboto"/>
                <w:noProof/>
                <w:color w:val="2962FF"/>
                <w:lang w:eastAsia="en-GB"/>
              </w:rPr>
              <w:drawing>
                <wp:anchor distT="0" distB="0" distL="114300" distR="114300" simplePos="0" relativeHeight="251660288" behindDoc="1" locked="0" layoutInCell="1" allowOverlap="1" wp14:anchorId="0D5F5766" wp14:editId="1BE30D13">
                  <wp:simplePos x="0" y="0"/>
                  <wp:positionH relativeFrom="column">
                    <wp:posOffset>80010</wp:posOffset>
                  </wp:positionH>
                  <wp:positionV relativeFrom="paragraph">
                    <wp:posOffset>635</wp:posOffset>
                  </wp:positionV>
                  <wp:extent cx="3336925" cy="1880235"/>
                  <wp:effectExtent l="0" t="0" r="0" b="5715"/>
                  <wp:wrapTight wrapText="bothSides">
                    <wp:wrapPolygon edited="0">
                      <wp:start x="0" y="0"/>
                      <wp:lineTo x="0" y="21447"/>
                      <wp:lineTo x="21456" y="21447"/>
                      <wp:lineTo x="21456" y="0"/>
                      <wp:lineTo x="0" y="0"/>
                    </wp:wrapPolygon>
                  </wp:wrapTight>
                  <wp:docPr id="2" name="Picture 2" descr="Image result for lobes of the bra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bes of the brai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6925" cy="1880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0" w:type="dxa"/>
          </w:tcPr>
          <w:p w14:paraId="4872E0EB" w14:textId="77777777" w:rsidR="005343C4" w:rsidRDefault="001573C0" w:rsidP="001573C0">
            <w:pPr>
              <w:rPr>
                <w:rFonts w:cstheme="minorHAnsi"/>
                <w:szCs w:val="28"/>
              </w:rPr>
            </w:pPr>
            <w:r w:rsidRPr="001573C0">
              <w:rPr>
                <w:rFonts w:cstheme="minorHAnsi"/>
                <w:szCs w:val="28"/>
              </w:rPr>
              <w:t xml:space="preserve">Lateralisation of function in the brain means that each hemisphere of the brain has different jobs. </w:t>
            </w:r>
          </w:p>
          <w:p w14:paraId="6DC00C03" w14:textId="77777777" w:rsidR="005343C4" w:rsidRDefault="005343C4" w:rsidP="001573C0">
            <w:pPr>
              <w:rPr>
                <w:rFonts w:cstheme="minorHAnsi"/>
                <w:szCs w:val="28"/>
              </w:rPr>
            </w:pPr>
          </w:p>
          <w:p w14:paraId="1D42D8C7" w14:textId="7A2B649E" w:rsidR="001573C0" w:rsidRPr="001573C0" w:rsidRDefault="001573C0" w:rsidP="001573C0">
            <w:pPr>
              <w:rPr>
                <w:rFonts w:cstheme="minorHAnsi"/>
                <w:szCs w:val="28"/>
              </w:rPr>
            </w:pPr>
            <w:r w:rsidRPr="001573C0">
              <w:rPr>
                <w:rFonts w:cstheme="minorHAnsi"/>
                <w:szCs w:val="28"/>
              </w:rPr>
              <w:t>Some behaviours are controlled more from the left than the right and vice versa.</w:t>
            </w:r>
          </w:p>
          <w:p w14:paraId="17644AC6" w14:textId="77777777" w:rsidR="00E72A40" w:rsidRDefault="00E72A40" w:rsidP="001573C0">
            <w:pPr>
              <w:rPr>
                <w:rFonts w:cstheme="minorHAnsi"/>
              </w:rPr>
            </w:pPr>
          </w:p>
          <w:p w14:paraId="60AF29D3" w14:textId="1E16FACC" w:rsidR="001573C0" w:rsidRDefault="001573C0" w:rsidP="001573C0">
            <w:pPr>
              <w:rPr>
                <w:rFonts w:cstheme="minorHAnsi"/>
              </w:rPr>
            </w:pPr>
            <w:r>
              <w:rPr>
                <w:rFonts w:cstheme="minorHAnsi"/>
              </w:rPr>
              <w:t>Left side- language</w:t>
            </w:r>
          </w:p>
          <w:p w14:paraId="67A3E845" w14:textId="77777777" w:rsidR="001573C0" w:rsidRDefault="001573C0" w:rsidP="001573C0">
            <w:pPr>
              <w:rPr>
                <w:rFonts w:cstheme="minorHAnsi"/>
              </w:rPr>
            </w:pPr>
          </w:p>
          <w:p w14:paraId="6AFF1CEC" w14:textId="0C0E3711" w:rsidR="001573C0" w:rsidRPr="001573C0" w:rsidRDefault="001573C0" w:rsidP="001573C0">
            <w:pPr>
              <w:rPr>
                <w:rFonts w:cstheme="minorHAnsi"/>
              </w:rPr>
            </w:pPr>
            <w:r>
              <w:rPr>
                <w:rFonts w:cstheme="minorHAnsi"/>
              </w:rPr>
              <w:t>Right side- spatial awareness, facial recognition</w:t>
            </w:r>
          </w:p>
        </w:tc>
        <w:tc>
          <w:tcPr>
            <w:tcW w:w="4536" w:type="dxa"/>
          </w:tcPr>
          <w:p w14:paraId="470190A8" w14:textId="3DC09FAB" w:rsidR="001573C0" w:rsidRPr="001573C0" w:rsidRDefault="001573C0" w:rsidP="001573C0">
            <w:pPr>
              <w:rPr>
                <w:bCs/>
              </w:rPr>
            </w:pPr>
            <w:r w:rsidRPr="001573C0">
              <w:rPr>
                <w:bCs/>
              </w:rPr>
              <w:t xml:space="preserve">Males and females brains work differently </w:t>
            </w:r>
          </w:p>
          <w:p w14:paraId="2217603D" w14:textId="77777777" w:rsidR="001573C0" w:rsidRPr="001573C0" w:rsidRDefault="001573C0" w:rsidP="001573C0">
            <w:pPr>
              <w:rPr>
                <w:bCs/>
              </w:rPr>
            </w:pPr>
            <w:r w:rsidRPr="001573C0">
              <w:rPr>
                <w:bCs/>
              </w:rPr>
              <w:t>Females were better at language skills (left-brain tasks)</w:t>
            </w:r>
          </w:p>
          <w:p w14:paraId="75D3CA84" w14:textId="77777777" w:rsidR="001573C0" w:rsidRPr="001573C0" w:rsidRDefault="001573C0" w:rsidP="001573C0">
            <w:pPr>
              <w:rPr>
                <w:bCs/>
              </w:rPr>
            </w:pPr>
            <w:r w:rsidRPr="001573C0">
              <w:rPr>
                <w:bCs/>
              </w:rPr>
              <w:t>Men were better at spatial skills (right-brain tasks) such as imagining what a shape would look like if it was shown from a different angle</w:t>
            </w:r>
          </w:p>
          <w:p w14:paraId="590D194C" w14:textId="77777777" w:rsidR="001573C0" w:rsidRPr="001573C0" w:rsidRDefault="001573C0" w:rsidP="001573C0">
            <w:pPr>
              <w:rPr>
                <w:bCs/>
              </w:rPr>
            </w:pPr>
            <w:r w:rsidRPr="001573C0">
              <w:rPr>
                <w:bCs/>
              </w:rPr>
              <w:t>Females may have a thicker corpus callosum meaning they may use both sides of their brain for some tasks</w:t>
            </w:r>
          </w:p>
          <w:p w14:paraId="66904F73" w14:textId="77777777" w:rsidR="001573C0" w:rsidRPr="001573C0" w:rsidRDefault="001573C0" w:rsidP="001573C0">
            <w:pPr>
              <w:rPr>
                <w:bCs/>
              </w:rPr>
            </w:pPr>
            <w:r w:rsidRPr="001573C0">
              <w:rPr>
                <w:bCs/>
              </w:rPr>
              <w:t>Males show dominance for one hemisphere for the same tasks with more activity in one hemisphere than the other</w:t>
            </w:r>
          </w:p>
          <w:p w14:paraId="1F290AB5" w14:textId="1286F2CC" w:rsidR="00E72A40" w:rsidRDefault="00E72A40" w:rsidP="00E72A40">
            <w:pPr>
              <w:rPr>
                <w:b/>
                <w:bCs/>
              </w:rPr>
            </w:pPr>
          </w:p>
        </w:tc>
      </w:tr>
    </w:tbl>
    <w:tbl>
      <w:tblPr>
        <w:tblStyle w:val="TableGrid"/>
        <w:tblpPr w:leftFromText="180" w:rightFromText="180" w:vertAnchor="text" w:horzAnchor="margin" w:tblpXSpec="right" w:tblpY="4488"/>
        <w:tblW w:w="0" w:type="auto"/>
        <w:tblLook w:val="04A0" w:firstRow="1" w:lastRow="0" w:firstColumn="1" w:lastColumn="0" w:noHBand="0" w:noVBand="1"/>
      </w:tblPr>
      <w:tblGrid>
        <w:gridCol w:w="7213"/>
        <w:gridCol w:w="7490"/>
      </w:tblGrid>
      <w:tr w:rsidR="001573C0" w14:paraId="051B12B7" w14:textId="77777777" w:rsidTr="001573C0">
        <w:trPr>
          <w:trHeight w:val="416"/>
        </w:trPr>
        <w:tc>
          <w:tcPr>
            <w:tcW w:w="7213" w:type="dxa"/>
          </w:tcPr>
          <w:p w14:paraId="5E4F1FCB" w14:textId="77777777" w:rsidR="001573C0" w:rsidRPr="00780423" w:rsidRDefault="001573C0" w:rsidP="001573C0">
            <w:pPr>
              <w:rPr>
                <w:rFonts w:ascii="Kristen ITC" w:hAnsi="Kristen ITC"/>
                <w:b/>
              </w:rPr>
            </w:pPr>
            <w:r w:rsidRPr="00780423">
              <w:rPr>
                <w:rFonts w:ascii="Kristen ITC" w:hAnsi="Kristen ITC"/>
                <w:b/>
              </w:rPr>
              <w:t>Issues an</w:t>
            </w:r>
            <w:r>
              <w:rPr>
                <w:rFonts w:ascii="Kristen ITC" w:hAnsi="Kristen ITC"/>
                <w:b/>
              </w:rPr>
              <w:t>d Debates – How psychology has changed over time</w:t>
            </w:r>
          </w:p>
        </w:tc>
        <w:tc>
          <w:tcPr>
            <w:tcW w:w="7490" w:type="dxa"/>
          </w:tcPr>
          <w:p w14:paraId="1F11B35F" w14:textId="1965F7A7" w:rsidR="001573C0" w:rsidRPr="00780423" w:rsidRDefault="001573C0" w:rsidP="001573C0">
            <w:pPr>
              <w:rPr>
                <w:rFonts w:ascii="Kristen ITC" w:hAnsi="Kristen ITC"/>
                <w:b/>
              </w:rPr>
            </w:pPr>
            <w:r>
              <w:rPr>
                <w:rFonts w:ascii="Kristen ITC" w:hAnsi="Kristen ITC"/>
                <w:b/>
              </w:rPr>
              <w:t>Neurological Damage</w:t>
            </w:r>
          </w:p>
        </w:tc>
      </w:tr>
      <w:tr w:rsidR="00E72A40" w14:paraId="5203DC0E" w14:textId="77777777" w:rsidTr="001573C0">
        <w:trPr>
          <w:trHeight w:val="698"/>
        </w:trPr>
        <w:tc>
          <w:tcPr>
            <w:tcW w:w="7213" w:type="dxa"/>
          </w:tcPr>
          <w:p w14:paraId="6C52DD8C" w14:textId="441FA0D1" w:rsidR="00C97247" w:rsidRPr="007469DD" w:rsidRDefault="00C97247" w:rsidP="007469DD">
            <w:pPr>
              <w:pStyle w:val="ListParagraph"/>
              <w:numPr>
                <w:ilvl w:val="0"/>
                <w:numId w:val="3"/>
              </w:numPr>
              <w:rPr>
                <w:rFonts w:asciiTheme="minorHAnsi" w:hAnsiTheme="minorHAnsi" w:cstheme="minorHAnsi"/>
                <w:sz w:val="22"/>
              </w:rPr>
            </w:pPr>
            <w:r w:rsidRPr="007469DD">
              <w:rPr>
                <w:rFonts w:asciiTheme="minorHAnsi" w:hAnsiTheme="minorHAnsi" w:cstheme="minorHAnsi"/>
                <w:sz w:val="22"/>
              </w:rPr>
              <w:t>(1670s) Microscopes have continued to develop in power to be able to analyse cells in the brain.</w:t>
            </w:r>
          </w:p>
          <w:p w14:paraId="0CC2C153" w14:textId="349D65F0" w:rsidR="009C3EE7" w:rsidRPr="007469DD" w:rsidRDefault="00C97247" w:rsidP="00C97247">
            <w:pPr>
              <w:pStyle w:val="ListParagraph"/>
              <w:numPr>
                <w:ilvl w:val="0"/>
                <w:numId w:val="3"/>
              </w:numPr>
              <w:rPr>
                <w:rFonts w:asciiTheme="minorHAnsi" w:hAnsiTheme="minorHAnsi" w:cstheme="minorHAnsi"/>
                <w:sz w:val="22"/>
              </w:rPr>
            </w:pPr>
            <w:r w:rsidRPr="007469DD">
              <w:rPr>
                <w:rFonts w:asciiTheme="minorHAnsi" w:hAnsiTheme="minorHAnsi" w:cstheme="minorHAnsi"/>
                <w:sz w:val="22"/>
              </w:rPr>
              <w:t xml:space="preserve">(1848) </w:t>
            </w:r>
            <w:r w:rsidR="007E02F7" w:rsidRPr="007469DD">
              <w:rPr>
                <w:rFonts w:asciiTheme="minorHAnsi" w:hAnsiTheme="minorHAnsi" w:cstheme="minorHAnsi"/>
                <w:sz w:val="22"/>
              </w:rPr>
              <w:t>Phineas Gage’s case encouraged doctors to investigate how the brain influences our behaviour.</w:t>
            </w:r>
            <w:r w:rsidRPr="007469DD">
              <w:rPr>
                <w:rFonts w:asciiTheme="minorHAnsi" w:hAnsiTheme="minorHAnsi" w:cstheme="minorHAnsi"/>
                <w:sz w:val="22"/>
              </w:rPr>
              <w:t xml:space="preserve"> </w:t>
            </w:r>
            <w:r w:rsidR="007E02F7" w:rsidRPr="007469DD">
              <w:rPr>
                <w:rFonts w:asciiTheme="minorHAnsi" w:hAnsiTheme="minorHAnsi" w:cstheme="minorHAnsi"/>
                <w:sz w:val="22"/>
              </w:rPr>
              <w:t>In these times we could only really study the brain afte</w:t>
            </w:r>
            <w:r w:rsidRPr="007469DD">
              <w:rPr>
                <w:rFonts w:asciiTheme="minorHAnsi" w:hAnsiTheme="minorHAnsi" w:cstheme="minorHAnsi"/>
                <w:sz w:val="22"/>
              </w:rPr>
              <w:t xml:space="preserve">r someone had died and we could </w:t>
            </w:r>
            <w:r w:rsidR="007E02F7" w:rsidRPr="007469DD">
              <w:rPr>
                <w:rFonts w:asciiTheme="minorHAnsi" w:hAnsiTheme="minorHAnsi" w:cstheme="minorHAnsi"/>
                <w:sz w:val="22"/>
              </w:rPr>
              <w:t>remove the brain.</w:t>
            </w:r>
          </w:p>
          <w:p w14:paraId="4A6C21B0" w14:textId="77777777" w:rsidR="009C3EE7" w:rsidRPr="007469DD" w:rsidRDefault="00C97247" w:rsidP="00C97247">
            <w:pPr>
              <w:pStyle w:val="ListParagraph"/>
              <w:numPr>
                <w:ilvl w:val="0"/>
                <w:numId w:val="3"/>
              </w:numPr>
              <w:rPr>
                <w:rFonts w:asciiTheme="minorHAnsi" w:hAnsiTheme="minorHAnsi" w:cstheme="minorHAnsi"/>
                <w:sz w:val="22"/>
              </w:rPr>
            </w:pPr>
            <w:r w:rsidRPr="007469DD">
              <w:rPr>
                <w:rFonts w:asciiTheme="minorHAnsi" w:hAnsiTheme="minorHAnsi" w:cstheme="minorHAnsi"/>
                <w:sz w:val="22"/>
              </w:rPr>
              <w:t xml:space="preserve">(1875) </w:t>
            </w:r>
            <w:r w:rsidR="007E02F7" w:rsidRPr="007469DD">
              <w:rPr>
                <w:rFonts w:asciiTheme="minorHAnsi" w:hAnsiTheme="minorHAnsi" w:cstheme="minorHAnsi"/>
                <w:sz w:val="22"/>
              </w:rPr>
              <w:t>Psychology was born in 1875 in Germany when Wundt (German researcher) opened the first laboratory for psychology.</w:t>
            </w:r>
          </w:p>
          <w:p w14:paraId="6C2FA0A5" w14:textId="77777777" w:rsidR="001573C0" w:rsidRPr="007469DD" w:rsidRDefault="00C97247" w:rsidP="00C97247">
            <w:pPr>
              <w:pStyle w:val="ListParagraph"/>
              <w:numPr>
                <w:ilvl w:val="0"/>
                <w:numId w:val="3"/>
              </w:numPr>
              <w:rPr>
                <w:rFonts w:asciiTheme="minorHAnsi" w:hAnsiTheme="minorHAnsi" w:cstheme="minorHAnsi"/>
                <w:sz w:val="22"/>
              </w:rPr>
            </w:pPr>
            <w:r w:rsidRPr="007469DD">
              <w:rPr>
                <w:rFonts w:asciiTheme="minorHAnsi" w:hAnsiTheme="minorHAnsi" w:cstheme="minorHAnsi"/>
                <w:sz w:val="22"/>
              </w:rPr>
              <w:t xml:space="preserve">(1924) </w:t>
            </w:r>
            <w:r w:rsidR="007E02F7" w:rsidRPr="007469DD">
              <w:rPr>
                <w:rFonts w:asciiTheme="minorHAnsi" w:hAnsiTheme="minorHAnsi" w:cstheme="minorHAnsi"/>
                <w:sz w:val="22"/>
              </w:rPr>
              <w:t>Berger developed the EEG brain scan which helped us to measure brain a</w:t>
            </w:r>
            <w:r w:rsidRPr="007469DD">
              <w:rPr>
                <w:rFonts w:asciiTheme="minorHAnsi" w:hAnsiTheme="minorHAnsi" w:cstheme="minorHAnsi"/>
                <w:sz w:val="22"/>
              </w:rPr>
              <w:t>ctivity in people who are alive.</w:t>
            </w:r>
          </w:p>
          <w:p w14:paraId="04231761" w14:textId="206ED686" w:rsidR="00C97247" w:rsidRPr="00E72A40" w:rsidRDefault="00C97247" w:rsidP="00C97247">
            <w:pPr>
              <w:pStyle w:val="ListParagraph"/>
              <w:numPr>
                <w:ilvl w:val="0"/>
                <w:numId w:val="3"/>
              </w:numPr>
            </w:pPr>
            <w:r w:rsidRPr="007469DD">
              <w:rPr>
                <w:rFonts w:asciiTheme="minorHAnsi" w:hAnsiTheme="minorHAnsi" w:cstheme="minorHAnsi"/>
                <w:sz w:val="22"/>
              </w:rPr>
              <w:t xml:space="preserve">(Late 1970s) </w:t>
            </w:r>
            <w:r w:rsidR="007E02F7" w:rsidRPr="007469DD">
              <w:rPr>
                <w:rFonts w:asciiTheme="minorHAnsi" w:hAnsiTheme="minorHAnsi" w:cstheme="minorHAnsi"/>
                <w:sz w:val="22"/>
              </w:rPr>
              <w:t>More modern forms of brain scanning such as MRI and PET scans were developed that give us more detailed information about how the brain works.</w:t>
            </w:r>
            <w:r w:rsidR="007E02F7" w:rsidRPr="007469DD">
              <w:rPr>
                <w:sz w:val="22"/>
              </w:rPr>
              <w:t xml:space="preserve"> </w:t>
            </w:r>
          </w:p>
        </w:tc>
        <w:tc>
          <w:tcPr>
            <w:tcW w:w="7490" w:type="dxa"/>
          </w:tcPr>
          <w:p w14:paraId="6198A0F9" w14:textId="37646E43" w:rsidR="003774E5" w:rsidRPr="003774E5" w:rsidRDefault="003774E5" w:rsidP="003774E5">
            <w:pPr>
              <w:rPr>
                <w:b/>
                <w:u w:val="single"/>
              </w:rPr>
            </w:pPr>
            <w:r w:rsidRPr="003774E5">
              <w:rPr>
                <w:b/>
                <w:u w:val="single"/>
              </w:rPr>
              <w:t>Visual Agnosia</w:t>
            </w:r>
          </w:p>
          <w:p w14:paraId="3631B834" w14:textId="58C8FF59" w:rsidR="009C3EE7" w:rsidRDefault="003774E5" w:rsidP="003774E5">
            <w:r>
              <w:t xml:space="preserve">Visual Agnosia is a </w:t>
            </w:r>
            <w:r w:rsidR="007E02F7" w:rsidRPr="005343C4">
              <w:t>problem with the way the brain processes sensory information</w:t>
            </w:r>
            <w:r>
              <w:t xml:space="preserve">. </w:t>
            </w:r>
            <w:r w:rsidR="007E02F7" w:rsidRPr="005343C4">
              <w:t>The individual cannot recognise something that is presented to them (can’t understand what they are seeing)</w:t>
            </w:r>
            <w:r>
              <w:t xml:space="preserve">. The part of the brain affected is the </w:t>
            </w:r>
            <w:r w:rsidR="007E02F7" w:rsidRPr="003774E5">
              <w:t>Parietal lobe</w:t>
            </w:r>
            <w:r>
              <w:t>. Symptoms might not be a</w:t>
            </w:r>
            <w:r w:rsidR="007E02F7" w:rsidRPr="003774E5">
              <w:t>ble to recognise colours, places and objects</w:t>
            </w:r>
            <w:r>
              <w:t>.</w:t>
            </w:r>
          </w:p>
          <w:p w14:paraId="31F8E6CE" w14:textId="34BB2EC6" w:rsidR="003774E5" w:rsidRDefault="003774E5" w:rsidP="003774E5"/>
          <w:p w14:paraId="0BFE35C7" w14:textId="15D8C044" w:rsidR="003774E5" w:rsidRPr="003774E5" w:rsidRDefault="003774E5" w:rsidP="003774E5">
            <w:pPr>
              <w:rPr>
                <w:b/>
                <w:u w:val="single"/>
              </w:rPr>
            </w:pPr>
            <w:r w:rsidRPr="003774E5">
              <w:rPr>
                <w:b/>
                <w:u w:val="single"/>
              </w:rPr>
              <w:t>Prosopagnosia</w:t>
            </w:r>
          </w:p>
          <w:p w14:paraId="2063B57B" w14:textId="222B2164" w:rsidR="009C3EE7" w:rsidRPr="003774E5" w:rsidRDefault="003774E5" w:rsidP="003774E5">
            <w:r>
              <w:t>Prosopagnosia is a</w:t>
            </w:r>
            <w:r w:rsidR="007E02F7" w:rsidRPr="003774E5">
              <w:t>lso known as ‘face blindness’</w:t>
            </w:r>
            <w:r>
              <w:t xml:space="preserve">. </w:t>
            </w:r>
            <w:r w:rsidR="007E02F7" w:rsidRPr="003774E5">
              <w:t>A person’s eyes can send information to the brain, however the brain is unable to recognise the face</w:t>
            </w:r>
            <w:r>
              <w:t>. The p</w:t>
            </w:r>
            <w:r w:rsidRPr="003774E5">
              <w:t xml:space="preserve">art </w:t>
            </w:r>
            <w:r>
              <w:t xml:space="preserve">of the brain affected is the </w:t>
            </w:r>
            <w:r w:rsidR="007E02F7" w:rsidRPr="003774E5">
              <w:t>Temporal lobe</w:t>
            </w:r>
            <w:r>
              <w:t xml:space="preserve"> (in particular the Fusiform Face area- </w:t>
            </w:r>
            <w:r w:rsidR="007E02F7" w:rsidRPr="003774E5">
              <w:t>FFA)</w:t>
            </w:r>
            <w:r>
              <w:t>. Symptoms m</w:t>
            </w:r>
            <w:r w:rsidR="007E02F7" w:rsidRPr="003774E5">
              <w:t>ight</w:t>
            </w:r>
            <w:r>
              <w:t xml:space="preserve"> be</w:t>
            </w:r>
            <w:r w:rsidR="007E02F7" w:rsidRPr="003774E5">
              <w:t xml:space="preserve"> not be</w:t>
            </w:r>
            <w:r>
              <w:t>ing</w:t>
            </w:r>
            <w:r w:rsidR="007E02F7" w:rsidRPr="003774E5">
              <w:t xml:space="preserve"> able to recognise family members or friends</w:t>
            </w:r>
          </w:p>
          <w:p w14:paraId="5144A892" w14:textId="4C3824CA" w:rsidR="003774E5" w:rsidRPr="00E72A40" w:rsidRDefault="003774E5" w:rsidP="001573C0"/>
        </w:tc>
      </w:tr>
    </w:tbl>
    <w:p w14:paraId="631D00E3" w14:textId="01A310CE" w:rsidR="007850ED" w:rsidRPr="00E72A40" w:rsidRDefault="00E72A40" w:rsidP="00E72A40">
      <w:pPr>
        <w:ind w:firstLine="720"/>
        <w:rPr>
          <w:b/>
        </w:rPr>
      </w:pPr>
      <w:r w:rsidRPr="00E72A40">
        <w:rPr>
          <w:b/>
        </w:rPr>
        <w:t>*Use SCOUT to evaluate these theories.</w:t>
      </w:r>
    </w:p>
    <w:p w14:paraId="466F04F1" w14:textId="7209C8E8" w:rsidR="000476CE" w:rsidRDefault="000476CE" w:rsidP="00E72A40">
      <w:pPr>
        <w:ind w:firstLine="720"/>
        <w:rPr>
          <w:b/>
        </w:rPr>
      </w:pPr>
    </w:p>
    <w:tbl>
      <w:tblPr>
        <w:tblStyle w:val="TableGrid"/>
        <w:tblpPr w:leftFromText="180" w:rightFromText="180" w:vertAnchor="text" w:horzAnchor="margin" w:tblpXSpec="right" w:tblpY="135"/>
        <w:tblW w:w="0" w:type="auto"/>
        <w:tblLook w:val="04A0" w:firstRow="1" w:lastRow="0" w:firstColumn="1" w:lastColumn="0" w:noHBand="0" w:noVBand="1"/>
      </w:tblPr>
      <w:tblGrid>
        <w:gridCol w:w="7213"/>
        <w:gridCol w:w="7490"/>
      </w:tblGrid>
      <w:tr w:rsidR="00BC7ACE" w14:paraId="60F6977F" w14:textId="77777777" w:rsidTr="00BC7ACE">
        <w:trPr>
          <w:trHeight w:val="416"/>
        </w:trPr>
        <w:tc>
          <w:tcPr>
            <w:tcW w:w="7213" w:type="dxa"/>
          </w:tcPr>
          <w:p w14:paraId="064D64C2" w14:textId="0E078D76" w:rsidR="00BC7ACE" w:rsidRPr="00BF2F8A" w:rsidRDefault="00BF2F8A" w:rsidP="00BC7ACE">
            <w:pPr>
              <w:rPr>
                <w:rFonts w:ascii="Kristen ITC" w:hAnsi="Kristen ITC"/>
                <w:b/>
              </w:rPr>
            </w:pPr>
            <w:r w:rsidRPr="00BF2F8A">
              <w:rPr>
                <w:rFonts w:ascii="Kristen ITC" w:hAnsi="Kristen ITC"/>
                <w:b/>
                <w:bCs/>
              </w:rPr>
              <w:t xml:space="preserve">Sperry (1968)- Hemisphere </w:t>
            </w:r>
            <w:proofErr w:type="spellStart"/>
            <w:r w:rsidRPr="00BF2F8A">
              <w:rPr>
                <w:rFonts w:ascii="Kristen ITC" w:hAnsi="Kristen ITC"/>
                <w:b/>
                <w:bCs/>
              </w:rPr>
              <w:t>Deconnection</w:t>
            </w:r>
            <w:proofErr w:type="spellEnd"/>
            <w:r w:rsidRPr="00BF2F8A">
              <w:rPr>
                <w:rFonts w:ascii="Kristen ITC" w:hAnsi="Kristen ITC"/>
                <w:b/>
                <w:bCs/>
              </w:rPr>
              <w:t xml:space="preserve"> and Unity in Conscious Awareness.</w:t>
            </w:r>
          </w:p>
        </w:tc>
        <w:tc>
          <w:tcPr>
            <w:tcW w:w="7490" w:type="dxa"/>
          </w:tcPr>
          <w:p w14:paraId="621F2C62" w14:textId="5DD9D918" w:rsidR="00BC7ACE" w:rsidRPr="00BF2F8A" w:rsidRDefault="00BF2F8A" w:rsidP="00BC7ACE">
            <w:pPr>
              <w:rPr>
                <w:rFonts w:ascii="Kristen ITC" w:hAnsi="Kristen ITC"/>
                <w:b/>
              </w:rPr>
            </w:pPr>
            <w:proofErr w:type="spellStart"/>
            <w:r w:rsidRPr="00BF2F8A">
              <w:rPr>
                <w:rFonts w:ascii="Kristen ITC" w:hAnsi="Kristen ITC"/>
                <w:b/>
                <w:bCs/>
              </w:rPr>
              <w:t>Damasio</w:t>
            </w:r>
            <w:proofErr w:type="spellEnd"/>
            <w:r w:rsidRPr="00BF2F8A">
              <w:rPr>
                <w:rFonts w:ascii="Kristen ITC" w:hAnsi="Kristen ITC"/>
                <w:b/>
                <w:bCs/>
              </w:rPr>
              <w:t xml:space="preserve"> et al. (1994) The Return of Phineas Gage: Clues About the Brain from the Skull of a Famous Patient.</w:t>
            </w:r>
          </w:p>
        </w:tc>
      </w:tr>
      <w:tr w:rsidR="00BC7ACE" w14:paraId="176893BD" w14:textId="77777777" w:rsidTr="00BC7ACE">
        <w:trPr>
          <w:trHeight w:val="3104"/>
        </w:trPr>
        <w:tc>
          <w:tcPr>
            <w:tcW w:w="7213" w:type="dxa"/>
          </w:tcPr>
          <w:p w14:paraId="6F1ED28D" w14:textId="77777777" w:rsidR="00BC7ACE" w:rsidRPr="00BC7ACE" w:rsidRDefault="00BC7ACE" w:rsidP="00BC7ACE">
            <w:r w:rsidRPr="00BC7ACE">
              <w:rPr>
                <w:b/>
              </w:rPr>
              <w:t>Aim:</w:t>
            </w:r>
            <w:r w:rsidRPr="00BC7ACE">
              <w:t xml:space="preserve">  To find out the cognitive functions that are linked to each hemisphere in the brain.</w:t>
            </w:r>
          </w:p>
          <w:p w14:paraId="0C806F40" w14:textId="77777777" w:rsidR="00BC7ACE" w:rsidRPr="00BC7ACE" w:rsidRDefault="00BC7ACE" w:rsidP="00BC7ACE">
            <w:r w:rsidRPr="00BC7ACE">
              <w:rPr>
                <w:b/>
              </w:rPr>
              <w:t>Procedure:</w:t>
            </w:r>
            <w:r w:rsidRPr="00BC7ACE">
              <w:t xml:space="preserve"> Using 11 split brain patients, Sperry used a piece of apparatus that allowed testing of the right and left halves of the visual field separately or together to conduct 6 tasks involving saying what words or pictures the participant had seen or pointing to or picking up objects and identifying them.</w:t>
            </w:r>
          </w:p>
          <w:p w14:paraId="36389FD3" w14:textId="77777777" w:rsidR="00BC7ACE" w:rsidRPr="00BC7ACE" w:rsidRDefault="00BC7ACE" w:rsidP="00BC7ACE">
            <w:r w:rsidRPr="00BC7ACE">
              <w:rPr>
                <w:b/>
              </w:rPr>
              <w:t>Results:</w:t>
            </w:r>
            <w:r w:rsidRPr="00BC7ACE">
              <w:t xml:space="preserve">  The left visual field was being processed by the right hemisphere and the left hand by the right hemisphere, and vice versa. Patients could name an object if they held it in their right hand. </w:t>
            </w:r>
          </w:p>
          <w:p w14:paraId="3558369F" w14:textId="77777777" w:rsidR="00BC7ACE" w:rsidRDefault="00BC7ACE" w:rsidP="00BC7ACE">
            <w:r w:rsidRPr="00BC7ACE">
              <w:rPr>
                <w:b/>
              </w:rPr>
              <w:t>Conclusion:</w:t>
            </w:r>
            <w:r w:rsidRPr="00BC7ACE">
              <w:t xml:space="preserve">  The right hemisphere is superior when it comes to spatial awareness and the left is superior in processing language.</w:t>
            </w:r>
          </w:p>
        </w:tc>
        <w:tc>
          <w:tcPr>
            <w:tcW w:w="7490" w:type="dxa"/>
          </w:tcPr>
          <w:p w14:paraId="14344ADB" w14:textId="77777777" w:rsidR="00BC7ACE" w:rsidRPr="00BC7ACE" w:rsidRDefault="00BC7ACE" w:rsidP="00BC7ACE">
            <w:pPr>
              <w:rPr>
                <w:b/>
              </w:rPr>
            </w:pPr>
            <w:r w:rsidRPr="00BC7ACE">
              <w:rPr>
                <w:b/>
              </w:rPr>
              <w:t xml:space="preserve">Aim: </w:t>
            </w:r>
            <w:r w:rsidRPr="00BC7ACE">
              <w:t xml:space="preserve"> To identify the location of damage in Phineas Gage using modern neuroimaging techniques.</w:t>
            </w:r>
          </w:p>
          <w:p w14:paraId="352865E9" w14:textId="77777777" w:rsidR="00BC7ACE" w:rsidRPr="00BC7ACE" w:rsidRDefault="00BC7ACE" w:rsidP="00BC7ACE">
            <w:r w:rsidRPr="00BC7ACE">
              <w:rPr>
                <w:b/>
              </w:rPr>
              <w:t xml:space="preserve">Procedure: </w:t>
            </w:r>
            <w:r w:rsidRPr="00BC7ACE">
              <w:t>Mapped out a 3D image of Phineas Gage’s skull using X rays and precise measurements to create a coordinate system to determine the likely trajectory and entry points of the iron rod.</w:t>
            </w:r>
            <w:r w:rsidRPr="00BC7ACE">
              <w:rPr>
                <w:b/>
              </w:rPr>
              <w:t xml:space="preserve"> </w:t>
            </w:r>
          </w:p>
          <w:p w14:paraId="69DA77E1" w14:textId="77777777" w:rsidR="00BC7ACE" w:rsidRPr="00BC7ACE" w:rsidRDefault="00BC7ACE" w:rsidP="00BC7ACE">
            <w:r w:rsidRPr="00BC7ACE">
              <w:rPr>
                <w:b/>
              </w:rPr>
              <w:t xml:space="preserve">Results: </w:t>
            </w:r>
            <w:r w:rsidRPr="00BC7ACE">
              <w:t xml:space="preserve">One of the five acceptable trajectories appeared to be the best fit. This suggested that all of the damage occurred in the frontal lobes; </w:t>
            </w:r>
            <w:proofErr w:type="spellStart"/>
            <w:r w:rsidRPr="00BC7ACE">
              <w:t>Broca’s</w:t>
            </w:r>
            <w:proofErr w:type="spellEnd"/>
            <w:r w:rsidRPr="00BC7ACE">
              <w:t xml:space="preserve"> area was undamaged (</w:t>
            </w:r>
            <w:proofErr w:type="spellStart"/>
            <w:r w:rsidRPr="00BC7ACE">
              <w:t>Broca’s</w:t>
            </w:r>
            <w:proofErr w:type="spellEnd"/>
            <w:r w:rsidRPr="00BC7ACE">
              <w:t xml:space="preserve"> area is linked to language ability); the motor cortices were undamaged; ventromedial region of both frontal lobes were damaged.</w:t>
            </w:r>
          </w:p>
          <w:p w14:paraId="7D35E394" w14:textId="77777777" w:rsidR="00BC7ACE" w:rsidRPr="00E72A40" w:rsidRDefault="00BC7ACE" w:rsidP="00BC7ACE">
            <w:r w:rsidRPr="00BC7ACE">
              <w:rPr>
                <w:b/>
              </w:rPr>
              <w:t xml:space="preserve">Conclusion: </w:t>
            </w:r>
            <w:r w:rsidRPr="00BC7ACE">
              <w:t xml:space="preserve"> Ventromedial frontal region was involved in emotion and the underlying ‘neural machinery’ that participates in decision making.</w:t>
            </w:r>
            <w:r>
              <w:rPr>
                <w:sz w:val="24"/>
                <w:szCs w:val="24"/>
              </w:rPr>
              <w:t xml:space="preserve"> </w:t>
            </w:r>
          </w:p>
        </w:tc>
      </w:tr>
    </w:tbl>
    <w:p w14:paraId="05E789BC" w14:textId="68323E0D" w:rsidR="00E72A40" w:rsidRPr="00BF2F8A" w:rsidRDefault="00BC7ACE" w:rsidP="00BF2F8A">
      <w:pPr>
        <w:ind w:firstLine="720"/>
        <w:rPr>
          <w:b/>
        </w:rPr>
      </w:pPr>
      <w:r w:rsidRPr="00E72A40">
        <w:rPr>
          <w:b/>
        </w:rPr>
        <w:t>*Use GRAVE to evaluate these studies</w:t>
      </w:r>
    </w:p>
    <w:sectPr w:rsidR="00E72A40" w:rsidRPr="00BF2F8A" w:rsidSect="007850E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5B0"/>
    <w:multiLevelType w:val="hybridMultilevel"/>
    <w:tmpl w:val="79121D28"/>
    <w:lvl w:ilvl="0" w:tplc="EEAA92A2">
      <w:start w:val="1"/>
      <w:numFmt w:val="bullet"/>
      <w:lvlText w:val="•"/>
      <w:lvlJc w:val="left"/>
      <w:pPr>
        <w:tabs>
          <w:tab w:val="num" w:pos="720"/>
        </w:tabs>
        <w:ind w:left="720" w:hanging="360"/>
      </w:pPr>
      <w:rPr>
        <w:rFonts w:ascii="Arial" w:hAnsi="Arial" w:hint="default"/>
      </w:rPr>
    </w:lvl>
    <w:lvl w:ilvl="1" w:tplc="BC3603C2" w:tentative="1">
      <w:start w:val="1"/>
      <w:numFmt w:val="bullet"/>
      <w:lvlText w:val="•"/>
      <w:lvlJc w:val="left"/>
      <w:pPr>
        <w:tabs>
          <w:tab w:val="num" w:pos="1440"/>
        </w:tabs>
        <w:ind w:left="1440" w:hanging="360"/>
      </w:pPr>
      <w:rPr>
        <w:rFonts w:ascii="Arial" w:hAnsi="Arial" w:hint="default"/>
      </w:rPr>
    </w:lvl>
    <w:lvl w:ilvl="2" w:tplc="8EF0FBE6" w:tentative="1">
      <w:start w:val="1"/>
      <w:numFmt w:val="bullet"/>
      <w:lvlText w:val="•"/>
      <w:lvlJc w:val="left"/>
      <w:pPr>
        <w:tabs>
          <w:tab w:val="num" w:pos="2160"/>
        </w:tabs>
        <w:ind w:left="2160" w:hanging="360"/>
      </w:pPr>
      <w:rPr>
        <w:rFonts w:ascii="Arial" w:hAnsi="Arial" w:hint="default"/>
      </w:rPr>
    </w:lvl>
    <w:lvl w:ilvl="3" w:tplc="57D64254" w:tentative="1">
      <w:start w:val="1"/>
      <w:numFmt w:val="bullet"/>
      <w:lvlText w:val="•"/>
      <w:lvlJc w:val="left"/>
      <w:pPr>
        <w:tabs>
          <w:tab w:val="num" w:pos="2880"/>
        </w:tabs>
        <w:ind w:left="2880" w:hanging="360"/>
      </w:pPr>
      <w:rPr>
        <w:rFonts w:ascii="Arial" w:hAnsi="Arial" w:hint="default"/>
      </w:rPr>
    </w:lvl>
    <w:lvl w:ilvl="4" w:tplc="DF568AF6" w:tentative="1">
      <w:start w:val="1"/>
      <w:numFmt w:val="bullet"/>
      <w:lvlText w:val="•"/>
      <w:lvlJc w:val="left"/>
      <w:pPr>
        <w:tabs>
          <w:tab w:val="num" w:pos="3600"/>
        </w:tabs>
        <w:ind w:left="3600" w:hanging="360"/>
      </w:pPr>
      <w:rPr>
        <w:rFonts w:ascii="Arial" w:hAnsi="Arial" w:hint="default"/>
      </w:rPr>
    </w:lvl>
    <w:lvl w:ilvl="5" w:tplc="918AFE7E" w:tentative="1">
      <w:start w:val="1"/>
      <w:numFmt w:val="bullet"/>
      <w:lvlText w:val="•"/>
      <w:lvlJc w:val="left"/>
      <w:pPr>
        <w:tabs>
          <w:tab w:val="num" w:pos="4320"/>
        </w:tabs>
        <w:ind w:left="4320" w:hanging="360"/>
      </w:pPr>
      <w:rPr>
        <w:rFonts w:ascii="Arial" w:hAnsi="Arial" w:hint="default"/>
      </w:rPr>
    </w:lvl>
    <w:lvl w:ilvl="6" w:tplc="AE708B8E" w:tentative="1">
      <w:start w:val="1"/>
      <w:numFmt w:val="bullet"/>
      <w:lvlText w:val="•"/>
      <w:lvlJc w:val="left"/>
      <w:pPr>
        <w:tabs>
          <w:tab w:val="num" w:pos="5040"/>
        </w:tabs>
        <w:ind w:left="5040" w:hanging="360"/>
      </w:pPr>
      <w:rPr>
        <w:rFonts w:ascii="Arial" w:hAnsi="Arial" w:hint="default"/>
      </w:rPr>
    </w:lvl>
    <w:lvl w:ilvl="7" w:tplc="323451BA" w:tentative="1">
      <w:start w:val="1"/>
      <w:numFmt w:val="bullet"/>
      <w:lvlText w:val="•"/>
      <w:lvlJc w:val="left"/>
      <w:pPr>
        <w:tabs>
          <w:tab w:val="num" w:pos="5760"/>
        </w:tabs>
        <w:ind w:left="5760" w:hanging="360"/>
      </w:pPr>
      <w:rPr>
        <w:rFonts w:ascii="Arial" w:hAnsi="Arial" w:hint="default"/>
      </w:rPr>
    </w:lvl>
    <w:lvl w:ilvl="8" w:tplc="E6480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77141"/>
    <w:multiLevelType w:val="hybridMultilevel"/>
    <w:tmpl w:val="3E909A9E"/>
    <w:lvl w:ilvl="0" w:tplc="199864FA">
      <w:start w:val="1"/>
      <w:numFmt w:val="bullet"/>
      <w:lvlText w:val="•"/>
      <w:lvlJc w:val="left"/>
      <w:pPr>
        <w:tabs>
          <w:tab w:val="num" w:pos="720"/>
        </w:tabs>
        <w:ind w:left="720" w:hanging="360"/>
      </w:pPr>
      <w:rPr>
        <w:rFonts w:ascii="Arial" w:hAnsi="Arial" w:hint="default"/>
      </w:rPr>
    </w:lvl>
    <w:lvl w:ilvl="1" w:tplc="558EA5EA" w:tentative="1">
      <w:start w:val="1"/>
      <w:numFmt w:val="bullet"/>
      <w:lvlText w:val="•"/>
      <w:lvlJc w:val="left"/>
      <w:pPr>
        <w:tabs>
          <w:tab w:val="num" w:pos="1440"/>
        </w:tabs>
        <w:ind w:left="1440" w:hanging="360"/>
      </w:pPr>
      <w:rPr>
        <w:rFonts w:ascii="Arial" w:hAnsi="Arial" w:hint="default"/>
      </w:rPr>
    </w:lvl>
    <w:lvl w:ilvl="2" w:tplc="9280A2C6" w:tentative="1">
      <w:start w:val="1"/>
      <w:numFmt w:val="bullet"/>
      <w:lvlText w:val="•"/>
      <w:lvlJc w:val="left"/>
      <w:pPr>
        <w:tabs>
          <w:tab w:val="num" w:pos="2160"/>
        </w:tabs>
        <w:ind w:left="2160" w:hanging="360"/>
      </w:pPr>
      <w:rPr>
        <w:rFonts w:ascii="Arial" w:hAnsi="Arial" w:hint="default"/>
      </w:rPr>
    </w:lvl>
    <w:lvl w:ilvl="3" w:tplc="1FA206F4" w:tentative="1">
      <w:start w:val="1"/>
      <w:numFmt w:val="bullet"/>
      <w:lvlText w:val="•"/>
      <w:lvlJc w:val="left"/>
      <w:pPr>
        <w:tabs>
          <w:tab w:val="num" w:pos="2880"/>
        </w:tabs>
        <w:ind w:left="2880" w:hanging="360"/>
      </w:pPr>
      <w:rPr>
        <w:rFonts w:ascii="Arial" w:hAnsi="Arial" w:hint="default"/>
      </w:rPr>
    </w:lvl>
    <w:lvl w:ilvl="4" w:tplc="28A00CA2" w:tentative="1">
      <w:start w:val="1"/>
      <w:numFmt w:val="bullet"/>
      <w:lvlText w:val="•"/>
      <w:lvlJc w:val="left"/>
      <w:pPr>
        <w:tabs>
          <w:tab w:val="num" w:pos="3600"/>
        </w:tabs>
        <w:ind w:left="3600" w:hanging="360"/>
      </w:pPr>
      <w:rPr>
        <w:rFonts w:ascii="Arial" w:hAnsi="Arial" w:hint="default"/>
      </w:rPr>
    </w:lvl>
    <w:lvl w:ilvl="5" w:tplc="FFA039FC" w:tentative="1">
      <w:start w:val="1"/>
      <w:numFmt w:val="bullet"/>
      <w:lvlText w:val="•"/>
      <w:lvlJc w:val="left"/>
      <w:pPr>
        <w:tabs>
          <w:tab w:val="num" w:pos="4320"/>
        </w:tabs>
        <w:ind w:left="4320" w:hanging="360"/>
      </w:pPr>
      <w:rPr>
        <w:rFonts w:ascii="Arial" w:hAnsi="Arial" w:hint="default"/>
      </w:rPr>
    </w:lvl>
    <w:lvl w:ilvl="6" w:tplc="D4F44FD8" w:tentative="1">
      <w:start w:val="1"/>
      <w:numFmt w:val="bullet"/>
      <w:lvlText w:val="•"/>
      <w:lvlJc w:val="left"/>
      <w:pPr>
        <w:tabs>
          <w:tab w:val="num" w:pos="5040"/>
        </w:tabs>
        <w:ind w:left="5040" w:hanging="360"/>
      </w:pPr>
      <w:rPr>
        <w:rFonts w:ascii="Arial" w:hAnsi="Arial" w:hint="default"/>
      </w:rPr>
    </w:lvl>
    <w:lvl w:ilvl="7" w:tplc="72CECA58" w:tentative="1">
      <w:start w:val="1"/>
      <w:numFmt w:val="bullet"/>
      <w:lvlText w:val="•"/>
      <w:lvlJc w:val="left"/>
      <w:pPr>
        <w:tabs>
          <w:tab w:val="num" w:pos="5760"/>
        </w:tabs>
        <w:ind w:left="5760" w:hanging="360"/>
      </w:pPr>
      <w:rPr>
        <w:rFonts w:ascii="Arial" w:hAnsi="Arial" w:hint="default"/>
      </w:rPr>
    </w:lvl>
    <w:lvl w:ilvl="8" w:tplc="3BCA16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914059"/>
    <w:multiLevelType w:val="hybridMultilevel"/>
    <w:tmpl w:val="B2A8821E"/>
    <w:lvl w:ilvl="0" w:tplc="24F07892">
      <w:start w:val="1"/>
      <w:numFmt w:val="bullet"/>
      <w:lvlText w:val="•"/>
      <w:lvlJc w:val="left"/>
      <w:pPr>
        <w:tabs>
          <w:tab w:val="num" w:pos="720"/>
        </w:tabs>
        <w:ind w:left="720" w:hanging="360"/>
      </w:pPr>
      <w:rPr>
        <w:rFonts w:ascii="Arial" w:hAnsi="Arial" w:hint="default"/>
      </w:rPr>
    </w:lvl>
    <w:lvl w:ilvl="1" w:tplc="DCFA10E4" w:tentative="1">
      <w:start w:val="1"/>
      <w:numFmt w:val="bullet"/>
      <w:lvlText w:val="•"/>
      <w:lvlJc w:val="left"/>
      <w:pPr>
        <w:tabs>
          <w:tab w:val="num" w:pos="1440"/>
        </w:tabs>
        <w:ind w:left="1440" w:hanging="360"/>
      </w:pPr>
      <w:rPr>
        <w:rFonts w:ascii="Arial" w:hAnsi="Arial" w:hint="default"/>
      </w:rPr>
    </w:lvl>
    <w:lvl w:ilvl="2" w:tplc="6A6E7238" w:tentative="1">
      <w:start w:val="1"/>
      <w:numFmt w:val="bullet"/>
      <w:lvlText w:val="•"/>
      <w:lvlJc w:val="left"/>
      <w:pPr>
        <w:tabs>
          <w:tab w:val="num" w:pos="2160"/>
        </w:tabs>
        <w:ind w:left="2160" w:hanging="360"/>
      </w:pPr>
      <w:rPr>
        <w:rFonts w:ascii="Arial" w:hAnsi="Arial" w:hint="default"/>
      </w:rPr>
    </w:lvl>
    <w:lvl w:ilvl="3" w:tplc="48A672F0" w:tentative="1">
      <w:start w:val="1"/>
      <w:numFmt w:val="bullet"/>
      <w:lvlText w:val="•"/>
      <w:lvlJc w:val="left"/>
      <w:pPr>
        <w:tabs>
          <w:tab w:val="num" w:pos="2880"/>
        </w:tabs>
        <w:ind w:left="2880" w:hanging="360"/>
      </w:pPr>
      <w:rPr>
        <w:rFonts w:ascii="Arial" w:hAnsi="Arial" w:hint="default"/>
      </w:rPr>
    </w:lvl>
    <w:lvl w:ilvl="4" w:tplc="F6908876" w:tentative="1">
      <w:start w:val="1"/>
      <w:numFmt w:val="bullet"/>
      <w:lvlText w:val="•"/>
      <w:lvlJc w:val="left"/>
      <w:pPr>
        <w:tabs>
          <w:tab w:val="num" w:pos="3600"/>
        </w:tabs>
        <w:ind w:left="3600" w:hanging="360"/>
      </w:pPr>
      <w:rPr>
        <w:rFonts w:ascii="Arial" w:hAnsi="Arial" w:hint="default"/>
      </w:rPr>
    </w:lvl>
    <w:lvl w:ilvl="5" w:tplc="BB62174E" w:tentative="1">
      <w:start w:val="1"/>
      <w:numFmt w:val="bullet"/>
      <w:lvlText w:val="•"/>
      <w:lvlJc w:val="left"/>
      <w:pPr>
        <w:tabs>
          <w:tab w:val="num" w:pos="4320"/>
        </w:tabs>
        <w:ind w:left="4320" w:hanging="360"/>
      </w:pPr>
      <w:rPr>
        <w:rFonts w:ascii="Arial" w:hAnsi="Arial" w:hint="default"/>
      </w:rPr>
    </w:lvl>
    <w:lvl w:ilvl="6" w:tplc="7136AB80" w:tentative="1">
      <w:start w:val="1"/>
      <w:numFmt w:val="bullet"/>
      <w:lvlText w:val="•"/>
      <w:lvlJc w:val="left"/>
      <w:pPr>
        <w:tabs>
          <w:tab w:val="num" w:pos="5040"/>
        </w:tabs>
        <w:ind w:left="5040" w:hanging="360"/>
      </w:pPr>
      <w:rPr>
        <w:rFonts w:ascii="Arial" w:hAnsi="Arial" w:hint="default"/>
      </w:rPr>
    </w:lvl>
    <w:lvl w:ilvl="7" w:tplc="D6C605B2" w:tentative="1">
      <w:start w:val="1"/>
      <w:numFmt w:val="bullet"/>
      <w:lvlText w:val="•"/>
      <w:lvlJc w:val="left"/>
      <w:pPr>
        <w:tabs>
          <w:tab w:val="num" w:pos="5760"/>
        </w:tabs>
        <w:ind w:left="5760" w:hanging="360"/>
      </w:pPr>
      <w:rPr>
        <w:rFonts w:ascii="Arial" w:hAnsi="Arial" w:hint="default"/>
      </w:rPr>
    </w:lvl>
    <w:lvl w:ilvl="8" w:tplc="F73EC9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A0A5D"/>
    <w:multiLevelType w:val="hybridMultilevel"/>
    <w:tmpl w:val="73FE7C70"/>
    <w:lvl w:ilvl="0" w:tplc="7CCC2E40">
      <w:start w:val="1"/>
      <w:numFmt w:val="bullet"/>
      <w:lvlText w:val="•"/>
      <w:lvlJc w:val="left"/>
      <w:pPr>
        <w:tabs>
          <w:tab w:val="num" w:pos="720"/>
        </w:tabs>
        <w:ind w:left="720" w:hanging="360"/>
      </w:pPr>
      <w:rPr>
        <w:rFonts w:ascii="Arial" w:hAnsi="Arial" w:hint="default"/>
      </w:rPr>
    </w:lvl>
    <w:lvl w:ilvl="1" w:tplc="DAA0BCA2" w:tentative="1">
      <w:start w:val="1"/>
      <w:numFmt w:val="bullet"/>
      <w:lvlText w:val="•"/>
      <w:lvlJc w:val="left"/>
      <w:pPr>
        <w:tabs>
          <w:tab w:val="num" w:pos="1440"/>
        </w:tabs>
        <w:ind w:left="1440" w:hanging="360"/>
      </w:pPr>
      <w:rPr>
        <w:rFonts w:ascii="Arial" w:hAnsi="Arial" w:hint="default"/>
      </w:rPr>
    </w:lvl>
    <w:lvl w:ilvl="2" w:tplc="27BA719E" w:tentative="1">
      <w:start w:val="1"/>
      <w:numFmt w:val="bullet"/>
      <w:lvlText w:val="•"/>
      <w:lvlJc w:val="left"/>
      <w:pPr>
        <w:tabs>
          <w:tab w:val="num" w:pos="2160"/>
        </w:tabs>
        <w:ind w:left="2160" w:hanging="360"/>
      </w:pPr>
      <w:rPr>
        <w:rFonts w:ascii="Arial" w:hAnsi="Arial" w:hint="default"/>
      </w:rPr>
    </w:lvl>
    <w:lvl w:ilvl="3" w:tplc="3A58AEFE" w:tentative="1">
      <w:start w:val="1"/>
      <w:numFmt w:val="bullet"/>
      <w:lvlText w:val="•"/>
      <w:lvlJc w:val="left"/>
      <w:pPr>
        <w:tabs>
          <w:tab w:val="num" w:pos="2880"/>
        </w:tabs>
        <w:ind w:left="2880" w:hanging="360"/>
      </w:pPr>
      <w:rPr>
        <w:rFonts w:ascii="Arial" w:hAnsi="Arial" w:hint="default"/>
      </w:rPr>
    </w:lvl>
    <w:lvl w:ilvl="4" w:tplc="F0F2FFD0" w:tentative="1">
      <w:start w:val="1"/>
      <w:numFmt w:val="bullet"/>
      <w:lvlText w:val="•"/>
      <w:lvlJc w:val="left"/>
      <w:pPr>
        <w:tabs>
          <w:tab w:val="num" w:pos="3600"/>
        </w:tabs>
        <w:ind w:left="3600" w:hanging="360"/>
      </w:pPr>
      <w:rPr>
        <w:rFonts w:ascii="Arial" w:hAnsi="Arial" w:hint="default"/>
      </w:rPr>
    </w:lvl>
    <w:lvl w:ilvl="5" w:tplc="599041C8" w:tentative="1">
      <w:start w:val="1"/>
      <w:numFmt w:val="bullet"/>
      <w:lvlText w:val="•"/>
      <w:lvlJc w:val="left"/>
      <w:pPr>
        <w:tabs>
          <w:tab w:val="num" w:pos="4320"/>
        </w:tabs>
        <w:ind w:left="4320" w:hanging="360"/>
      </w:pPr>
      <w:rPr>
        <w:rFonts w:ascii="Arial" w:hAnsi="Arial" w:hint="default"/>
      </w:rPr>
    </w:lvl>
    <w:lvl w:ilvl="6" w:tplc="148EDA60" w:tentative="1">
      <w:start w:val="1"/>
      <w:numFmt w:val="bullet"/>
      <w:lvlText w:val="•"/>
      <w:lvlJc w:val="left"/>
      <w:pPr>
        <w:tabs>
          <w:tab w:val="num" w:pos="5040"/>
        </w:tabs>
        <w:ind w:left="5040" w:hanging="360"/>
      </w:pPr>
      <w:rPr>
        <w:rFonts w:ascii="Arial" w:hAnsi="Arial" w:hint="default"/>
      </w:rPr>
    </w:lvl>
    <w:lvl w:ilvl="7" w:tplc="0CCEA974" w:tentative="1">
      <w:start w:val="1"/>
      <w:numFmt w:val="bullet"/>
      <w:lvlText w:val="•"/>
      <w:lvlJc w:val="left"/>
      <w:pPr>
        <w:tabs>
          <w:tab w:val="num" w:pos="5760"/>
        </w:tabs>
        <w:ind w:left="5760" w:hanging="360"/>
      </w:pPr>
      <w:rPr>
        <w:rFonts w:ascii="Arial" w:hAnsi="Arial" w:hint="default"/>
      </w:rPr>
    </w:lvl>
    <w:lvl w:ilvl="8" w:tplc="6EC60E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E70EC7"/>
    <w:multiLevelType w:val="hybridMultilevel"/>
    <w:tmpl w:val="18D2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34C71"/>
    <w:multiLevelType w:val="hybridMultilevel"/>
    <w:tmpl w:val="98765A16"/>
    <w:lvl w:ilvl="0" w:tplc="5484DBF8">
      <w:start w:val="1"/>
      <w:numFmt w:val="bullet"/>
      <w:lvlText w:val="•"/>
      <w:lvlJc w:val="left"/>
      <w:pPr>
        <w:tabs>
          <w:tab w:val="num" w:pos="720"/>
        </w:tabs>
        <w:ind w:left="720" w:hanging="360"/>
      </w:pPr>
      <w:rPr>
        <w:rFonts w:ascii="Arial" w:hAnsi="Arial" w:hint="default"/>
      </w:rPr>
    </w:lvl>
    <w:lvl w:ilvl="1" w:tplc="4266B388" w:tentative="1">
      <w:start w:val="1"/>
      <w:numFmt w:val="bullet"/>
      <w:lvlText w:val="•"/>
      <w:lvlJc w:val="left"/>
      <w:pPr>
        <w:tabs>
          <w:tab w:val="num" w:pos="1440"/>
        </w:tabs>
        <w:ind w:left="1440" w:hanging="360"/>
      </w:pPr>
      <w:rPr>
        <w:rFonts w:ascii="Arial" w:hAnsi="Arial" w:hint="default"/>
      </w:rPr>
    </w:lvl>
    <w:lvl w:ilvl="2" w:tplc="1758D4D2" w:tentative="1">
      <w:start w:val="1"/>
      <w:numFmt w:val="bullet"/>
      <w:lvlText w:val="•"/>
      <w:lvlJc w:val="left"/>
      <w:pPr>
        <w:tabs>
          <w:tab w:val="num" w:pos="2160"/>
        </w:tabs>
        <w:ind w:left="2160" w:hanging="360"/>
      </w:pPr>
      <w:rPr>
        <w:rFonts w:ascii="Arial" w:hAnsi="Arial" w:hint="default"/>
      </w:rPr>
    </w:lvl>
    <w:lvl w:ilvl="3" w:tplc="3E50FE20" w:tentative="1">
      <w:start w:val="1"/>
      <w:numFmt w:val="bullet"/>
      <w:lvlText w:val="•"/>
      <w:lvlJc w:val="left"/>
      <w:pPr>
        <w:tabs>
          <w:tab w:val="num" w:pos="2880"/>
        </w:tabs>
        <w:ind w:left="2880" w:hanging="360"/>
      </w:pPr>
      <w:rPr>
        <w:rFonts w:ascii="Arial" w:hAnsi="Arial" w:hint="default"/>
      </w:rPr>
    </w:lvl>
    <w:lvl w:ilvl="4" w:tplc="D6703312" w:tentative="1">
      <w:start w:val="1"/>
      <w:numFmt w:val="bullet"/>
      <w:lvlText w:val="•"/>
      <w:lvlJc w:val="left"/>
      <w:pPr>
        <w:tabs>
          <w:tab w:val="num" w:pos="3600"/>
        </w:tabs>
        <w:ind w:left="3600" w:hanging="360"/>
      </w:pPr>
      <w:rPr>
        <w:rFonts w:ascii="Arial" w:hAnsi="Arial" w:hint="default"/>
      </w:rPr>
    </w:lvl>
    <w:lvl w:ilvl="5" w:tplc="88468DD2" w:tentative="1">
      <w:start w:val="1"/>
      <w:numFmt w:val="bullet"/>
      <w:lvlText w:val="•"/>
      <w:lvlJc w:val="left"/>
      <w:pPr>
        <w:tabs>
          <w:tab w:val="num" w:pos="4320"/>
        </w:tabs>
        <w:ind w:left="4320" w:hanging="360"/>
      </w:pPr>
      <w:rPr>
        <w:rFonts w:ascii="Arial" w:hAnsi="Arial" w:hint="default"/>
      </w:rPr>
    </w:lvl>
    <w:lvl w:ilvl="6" w:tplc="58D2D478" w:tentative="1">
      <w:start w:val="1"/>
      <w:numFmt w:val="bullet"/>
      <w:lvlText w:val="•"/>
      <w:lvlJc w:val="left"/>
      <w:pPr>
        <w:tabs>
          <w:tab w:val="num" w:pos="5040"/>
        </w:tabs>
        <w:ind w:left="5040" w:hanging="360"/>
      </w:pPr>
      <w:rPr>
        <w:rFonts w:ascii="Arial" w:hAnsi="Arial" w:hint="default"/>
      </w:rPr>
    </w:lvl>
    <w:lvl w:ilvl="7" w:tplc="8A1A70D8" w:tentative="1">
      <w:start w:val="1"/>
      <w:numFmt w:val="bullet"/>
      <w:lvlText w:val="•"/>
      <w:lvlJc w:val="left"/>
      <w:pPr>
        <w:tabs>
          <w:tab w:val="num" w:pos="5760"/>
        </w:tabs>
        <w:ind w:left="5760" w:hanging="360"/>
      </w:pPr>
      <w:rPr>
        <w:rFonts w:ascii="Arial" w:hAnsi="Arial" w:hint="default"/>
      </w:rPr>
    </w:lvl>
    <w:lvl w:ilvl="8" w:tplc="825C83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3008B0"/>
    <w:multiLevelType w:val="hybridMultilevel"/>
    <w:tmpl w:val="125E1990"/>
    <w:lvl w:ilvl="0" w:tplc="EE1899BC">
      <w:start w:val="1"/>
      <w:numFmt w:val="bullet"/>
      <w:lvlText w:val="•"/>
      <w:lvlJc w:val="left"/>
      <w:pPr>
        <w:tabs>
          <w:tab w:val="num" w:pos="720"/>
        </w:tabs>
        <w:ind w:left="720" w:hanging="360"/>
      </w:pPr>
      <w:rPr>
        <w:rFonts w:ascii="Arial" w:hAnsi="Arial" w:hint="default"/>
      </w:rPr>
    </w:lvl>
    <w:lvl w:ilvl="1" w:tplc="521C570E" w:tentative="1">
      <w:start w:val="1"/>
      <w:numFmt w:val="bullet"/>
      <w:lvlText w:val="•"/>
      <w:lvlJc w:val="left"/>
      <w:pPr>
        <w:tabs>
          <w:tab w:val="num" w:pos="1440"/>
        </w:tabs>
        <w:ind w:left="1440" w:hanging="360"/>
      </w:pPr>
      <w:rPr>
        <w:rFonts w:ascii="Arial" w:hAnsi="Arial" w:hint="default"/>
      </w:rPr>
    </w:lvl>
    <w:lvl w:ilvl="2" w:tplc="10D6485C" w:tentative="1">
      <w:start w:val="1"/>
      <w:numFmt w:val="bullet"/>
      <w:lvlText w:val="•"/>
      <w:lvlJc w:val="left"/>
      <w:pPr>
        <w:tabs>
          <w:tab w:val="num" w:pos="2160"/>
        </w:tabs>
        <w:ind w:left="2160" w:hanging="360"/>
      </w:pPr>
      <w:rPr>
        <w:rFonts w:ascii="Arial" w:hAnsi="Arial" w:hint="default"/>
      </w:rPr>
    </w:lvl>
    <w:lvl w:ilvl="3" w:tplc="75F83126" w:tentative="1">
      <w:start w:val="1"/>
      <w:numFmt w:val="bullet"/>
      <w:lvlText w:val="•"/>
      <w:lvlJc w:val="left"/>
      <w:pPr>
        <w:tabs>
          <w:tab w:val="num" w:pos="2880"/>
        </w:tabs>
        <w:ind w:left="2880" w:hanging="360"/>
      </w:pPr>
      <w:rPr>
        <w:rFonts w:ascii="Arial" w:hAnsi="Arial" w:hint="default"/>
      </w:rPr>
    </w:lvl>
    <w:lvl w:ilvl="4" w:tplc="F5BE3204" w:tentative="1">
      <w:start w:val="1"/>
      <w:numFmt w:val="bullet"/>
      <w:lvlText w:val="•"/>
      <w:lvlJc w:val="left"/>
      <w:pPr>
        <w:tabs>
          <w:tab w:val="num" w:pos="3600"/>
        </w:tabs>
        <w:ind w:left="3600" w:hanging="360"/>
      </w:pPr>
      <w:rPr>
        <w:rFonts w:ascii="Arial" w:hAnsi="Arial" w:hint="default"/>
      </w:rPr>
    </w:lvl>
    <w:lvl w:ilvl="5" w:tplc="52387EF8" w:tentative="1">
      <w:start w:val="1"/>
      <w:numFmt w:val="bullet"/>
      <w:lvlText w:val="•"/>
      <w:lvlJc w:val="left"/>
      <w:pPr>
        <w:tabs>
          <w:tab w:val="num" w:pos="4320"/>
        </w:tabs>
        <w:ind w:left="4320" w:hanging="360"/>
      </w:pPr>
      <w:rPr>
        <w:rFonts w:ascii="Arial" w:hAnsi="Arial" w:hint="default"/>
      </w:rPr>
    </w:lvl>
    <w:lvl w:ilvl="6" w:tplc="5B880900" w:tentative="1">
      <w:start w:val="1"/>
      <w:numFmt w:val="bullet"/>
      <w:lvlText w:val="•"/>
      <w:lvlJc w:val="left"/>
      <w:pPr>
        <w:tabs>
          <w:tab w:val="num" w:pos="5040"/>
        </w:tabs>
        <w:ind w:left="5040" w:hanging="360"/>
      </w:pPr>
      <w:rPr>
        <w:rFonts w:ascii="Arial" w:hAnsi="Arial" w:hint="default"/>
      </w:rPr>
    </w:lvl>
    <w:lvl w:ilvl="7" w:tplc="B6B8357C" w:tentative="1">
      <w:start w:val="1"/>
      <w:numFmt w:val="bullet"/>
      <w:lvlText w:val="•"/>
      <w:lvlJc w:val="left"/>
      <w:pPr>
        <w:tabs>
          <w:tab w:val="num" w:pos="5760"/>
        </w:tabs>
        <w:ind w:left="5760" w:hanging="360"/>
      </w:pPr>
      <w:rPr>
        <w:rFonts w:ascii="Arial" w:hAnsi="Arial" w:hint="default"/>
      </w:rPr>
    </w:lvl>
    <w:lvl w:ilvl="8" w:tplc="214E23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607F99"/>
    <w:multiLevelType w:val="hybridMultilevel"/>
    <w:tmpl w:val="B8761576"/>
    <w:lvl w:ilvl="0" w:tplc="B7106FDC">
      <w:start w:val="1"/>
      <w:numFmt w:val="bullet"/>
      <w:lvlText w:val="•"/>
      <w:lvlJc w:val="left"/>
      <w:pPr>
        <w:tabs>
          <w:tab w:val="num" w:pos="720"/>
        </w:tabs>
        <w:ind w:left="720" w:hanging="360"/>
      </w:pPr>
      <w:rPr>
        <w:rFonts w:ascii="Arial" w:hAnsi="Arial" w:hint="default"/>
      </w:rPr>
    </w:lvl>
    <w:lvl w:ilvl="1" w:tplc="D40EA2D6" w:tentative="1">
      <w:start w:val="1"/>
      <w:numFmt w:val="bullet"/>
      <w:lvlText w:val="•"/>
      <w:lvlJc w:val="left"/>
      <w:pPr>
        <w:tabs>
          <w:tab w:val="num" w:pos="1440"/>
        </w:tabs>
        <w:ind w:left="1440" w:hanging="360"/>
      </w:pPr>
      <w:rPr>
        <w:rFonts w:ascii="Arial" w:hAnsi="Arial" w:hint="default"/>
      </w:rPr>
    </w:lvl>
    <w:lvl w:ilvl="2" w:tplc="86F04046" w:tentative="1">
      <w:start w:val="1"/>
      <w:numFmt w:val="bullet"/>
      <w:lvlText w:val="•"/>
      <w:lvlJc w:val="left"/>
      <w:pPr>
        <w:tabs>
          <w:tab w:val="num" w:pos="2160"/>
        </w:tabs>
        <w:ind w:left="2160" w:hanging="360"/>
      </w:pPr>
      <w:rPr>
        <w:rFonts w:ascii="Arial" w:hAnsi="Arial" w:hint="default"/>
      </w:rPr>
    </w:lvl>
    <w:lvl w:ilvl="3" w:tplc="46E656E0" w:tentative="1">
      <w:start w:val="1"/>
      <w:numFmt w:val="bullet"/>
      <w:lvlText w:val="•"/>
      <w:lvlJc w:val="left"/>
      <w:pPr>
        <w:tabs>
          <w:tab w:val="num" w:pos="2880"/>
        </w:tabs>
        <w:ind w:left="2880" w:hanging="360"/>
      </w:pPr>
      <w:rPr>
        <w:rFonts w:ascii="Arial" w:hAnsi="Arial" w:hint="default"/>
      </w:rPr>
    </w:lvl>
    <w:lvl w:ilvl="4" w:tplc="56C40C0C" w:tentative="1">
      <w:start w:val="1"/>
      <w:numFmt w:val="bullet"/>
      <w:lvlText w:val="•"/>
      <w:lvlJc w:val="left"/>
      <w:pPr>
        <w:tabs>
          <w:tab w:val="num" w:pos="3600"/>
        </w:tabs>
        <w:ind w:left="3600" w:hanging="360"/>
      </w:pPr>
      <w:rPr>
        <w:rFonts w:ascii="Arial" w:hAnsi="Arial" w:hint="default"/>
      </w:rPr>
    </w:lvl>
    <w:lvl w:ilvl="5" w:tplc="A9A6B646" w:tentative="1">
      <w:start w:val="1"/>
      <w:numFmt w:val="bullet"/>
      <w:lvlText w:val="•"/>
      <w:lvlJc w:val="left"/>
      <w:pPr>
        <w:tabs>
          <w:tab w:val="num" w:pos="4320"/>
        </w:tabs>
        <w:ind w:left="4320" w:hanging="360"/>
      </w:pPr>
      <w:rPr>
        <w:rFonts w:ascii="Arial" w:hAnsi="Arial" w:hint="default"/>
      </w:rPr>
    </w:lvl>
    <w:lvl w:ilvl="6" w:tplc="52C49F0C" w:tentative="1">
      <w:start w:val="1"/>
      <w:numFmt w:val="bullet"/>
      <w:lvlText w:val="•"/>
      <w:lvlJc w:val="left"/>
      <w:pPr>
        <w:tabs>
          <w:tab w:val="num" w:pos="5040"/>
        </w:tabs>
        <w:ind w:left="5040" w:hanging="360"/>
      </w:pPr>
      <w:rPr>
        <w:rFonts w:ascii="Arial" w:hAnsi="Arial" w:hint="default"/>
      </w:rPr>
    </w:lvl>
    <w:lvl w:ilvl="7" w:tplc="09B0228E" w:tentative="1">
      <w:start w:val="1"/>
      <w:numFmt w:val="bullet"/>
      <w:lvlText w:val="•"/>
      <w:lvlJc w:val="left"/>
      <w:pPr>
        <w:tabs>
          <w:tab w:val="num" w:pos="5760"/>
        </w:tabs>
        <w:ind w:left="5760" w:hanging="360"/>
      </w:pPr>
      <w:rPr>
        <w:rFonts w:ascii="Arial" w:hAnsi="Arial" w:hint="default"/>
      </w:rPr>
    </w:lvl>
    <w:lvl w:ilvl="8" w:tplc="12244E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232512"/>
    <w:multiLevelType w:val="hybridMultilevel"/>
    <w:tmpl w:val="D022605E"/>
    <w:lvl w:ilvl="0" w:tplc="4E8CC1A8">
      <w:start w:val="1"/>
      <w:numFmt w:val="bullet"/>
      <w:lvlText w:val="•"/>
      <w:lvlJc w:val="left"/>
      <w:pPr>
        <w:tabs>
          <w:tab w:val="num" w:pos="720"/>
        </w:tabs>
        <w:ind w:left="720" w:hanging="360"/>
      </w:pPr>
      <w:rPr>
        <w:rFonts w:ascii="Arial" w:hAnsi="Arial" w:hint="default"/>
      </w:rPr>
    </w:lvl>
    <w:lvl w:ilvl="1" w:tplc="E3B40418" w:tentative="1">
      <w:start w:val="1"/>
      <w:numFmt w:val="bullet"/>
      <w:lvlText w:val="•"/>
      <w:lvlJc w:val="left"/>
      <w:pPr>
        <w:tabs>
          <w:tab w:val="num" w:pos="1440"/>
        </w:tabs>
        <w:ind w:left="1440" w:hanging="360"/>
      </w:pPr>
      <w:rPr>
        <w:rFonts w:ascii="Arial" w:hAnsi="Arial" w:hint="default"/>
      </w:rPr>
    </w:lvl>
    <w:lvl w:ilvl="2" w:tplc="6EB2FD4C" w:tentative="1">
      <w:start w:val="1"/>
      <w:numFmt w:val="bullet"/>
      <w:lvlText w:val="•"/>
      <w:lvlJc w:val="left"/>
      <w:pPr>
        <w:tabs>
          <w:tab w:val="num" w:pos="2160"/>
        </w:tabs>
        <w:ind w:left="2160" w:hanging="360"/>
      </w:pPr>
      <w:rPr>
        <w:rFonts w:ascii="Arial" w:hAnsi="Arial" w:hint="default"/>
      </w:rPr>
    </w:lvl>
    <w:lvl w:ilvl="3" w:tplc="D7322942" w:tentative="1">
      <w:start w:val="1"/>
      <w:numFmt w:val="bullet"/>
      <w:lvlText w:val="•"/>
      <w:lvlJc w:val="left"/>
      <w:pPr>
        <w:tabs>
          <w:tab w:val="num" w:pos="2880"/>
        </w:tabs>
        <w:ind w:left="2880" w:hanging="360"/>
      </w:pPr>
      <w:rPr>
        <w:rFonts w:ascii="Arial" w:hAnsi="Arial" w:hint="default"/>
      </w:rPr>
    </w:lvl>
    <w:lvl w:ilvl="4" w:tplc="2946DF66" w:tentative="1">
      <w:start w:val="1"/>
      <w:numFmt w:val="bullet"/>
      <w:lvlText w:val="•"/>
      <w:lvlJc w:val="left"/>
      <w:pPr>
        <w:tabs>
          <w:tab w:val="num" w:pos="3600"/>
        </w:tabs>
        <w:ind w:left="3600" w:hanging="360"/>
      </w:pPr>
      <w:rPr>
        <w:rFonts w:ascii="Arial" w:hAnsi="Arial" w:hint="default"/>
      </w:rPr>
    </w:lvl>
    <w:lvl w:ilvl="5" w:tplc="EEEC92F6" w:tentative="1">
      <w:start w:val="1"/>
      <w:numFmt w:val="bullet"/>
      <w:lvlText w:val="•"/>
      <w:lvlJc w:val="left"/>
      <w:pPr>
        <w:tabs>
          <w:tab w:val="num" w:pos="4320"/>
        </w:tabs>
        <w:ind w:left="4320" w:hanging="360"/>
      </w:pPr>
      <w:rPr>
        <w:rFonts w:ascii="Arial" w:hAnsi="Arial" w:hint="default"/>
      </w:rPr>
    </w:lvl>
    <w:lvl w:ilvl="6" w:tplc="8E5CEE08" w:tentative="1">
      <w:start w:val="1"/>
      <w:numFmt w:val="bullet"/>
      <w:lvlText w:val="•"/>
      <w:lvlJc w:val="left"/>
      <w:pPr>
        <w:tabs>
          <w:tab w:val="num" w:pos="5040"/>
        </w:tabs>
        <w:ind w:left="5040" w:hanging="360"/>
      </w:pPr>
      <w:rPr>
        <w:rFonts w:ascii="Arial" w:hAnsi="Arial" w:hint="default"/>
      </w:rPr>
    </w:lvl>
    <w:lvl w:ilvl="7" w:tplc="3E187EDA" w:tentative="1">
      <w:start w:val="1"/>
      <w:numFmt w:val="bullet"/>
      <w:lvlText w:val="•"/>
      <w:lvlJc w:val="left"/>
      <w:pPr>
        <w:tabs>
          <w:tab w:val="num" w:pos="5760"/>
        </w:tabs>
        <w:ind w:left="5760" w:hanging="360"/>
      </w:pPr>
      <w:rPr>
        <w:rFonts w:ascii="Arial" w:hAnsi="Arial" w:hint="default"/>
      </w:rPr>
    </w:lvl>
    <w:lvl w:ilvl="8" w:tplc="D3AE50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984B1E"/>
    <w:multiLevelType w:val="hybridMultilevel"/>
    <w:tmpl w:val="24C277EE"/>
    <w:lvl w:ilvl="0" w:tplc="74E2998C">
      <w:start w:val="1"/>
      <w:numFmt w:val="bullet"/>
      <w:lvlText w:val="•"/>
      <w:lvlJc w:val="left"/>
      <w:pPr>
        <w:tabs>
          <w:tab w:val="num" w:pos="720"/>
        </w:tabs>
        <w:ind w:left="720" w:hanging="360"/>
      </w:pPr>
      <w:rPr>
        <w:rFonts w:ascii="Arial" w:hAnsi="Arial" w:hint="default"/>
      </w:rPr>
    </w:lvl>
    <w:lvl w:ilvl="1" w:tplc="F5685494" w:tentative="1">
      <w:start w:val="1"/>
      <w:numFmt w:val="bullet"/>
      <w:lvlText w:val="•"/>
      <w:lvlJc w:val="left"/>
      <w:pPr>
        <w:tabs>
          <w:tab w:val="num" w:pos="1440"/>
        </w:tabs>
        <w:ind w:left="1440" w:hanging="360"/>
      </w:pPr>
      <w:rPr>
        <w:rFonts w:ascii="Arial" w:hAnsi="Arial" w:hint="default"/>
      </w:rPr>
    </w:lvl>
    <w:lvl w:ilvl="2" w:tplc="285EE572" w:tentative="1">
      <w:start w:val="1"/>
      <w:numFmt w:val="bullet"/>
      <w:lvlText w:val="•"/>
      <w:lvlJc w:val="left"/>
      <w:pPr>
        <w:tabs>
          <w:tab w:val="num" w:pos="2160"/>
        </w:tabs>
        <w:ind w:left="2160" w:hanging="360"/>
      </w:pPr>
      <w:rPr>
        <w:rFonts w:ascii="Arial" w:hAnsi="Arial" w:hint="default"/>
      </w:rPr>
    </w:lvl>
    <w:lvl w:ilvl="3" w:tplc="E892F03A" w:tentative="1">
      <w:start w:val="1"/>
      <w:numFmt w:val="bullet"/>
      <w:lvlText w:val="•"/>
      <w:lvlJc w:val="left"/>
      <w:pPr>
        <w:tabs>
          <w:tab w:val="num" w:pos="2880"/>
        </w:tabs>
        <w:ind w:left="2880" w:hanging="360"/>
      </w:pPr>
      <w:rPr>
        <w:rFonts w:ascii="Arial" w:hAnsi="Arial" w:hint="default"/>
      </w:rPr>
    </w:lvl>
    <w:lvl w:ilvl="4" w:tplc="A5B6C916" w:tentative="1">
      <w:start w:val="1"/>
      <w:numFmt w:val="bullet"/>
      <w:lvlText w:val="•"/>
      <w:lvlJc w:val="left"/>
      <w:pPr>
        <w:tabs>
          <w:tab w:val="num" w:pos="3600"/>
        </w:tabs>
        <w:ind w:left="3600" w:hanging="360"/>
      </w:pPr>
      <w:rPr>
        <w:rFonts w:ascii="Arial" w:hAnsi="Arial" w:hint="default"/>
      </w:rPr>
    </w:lvl>
    <w:lvl w:ilvl="5" w:tplc="FB14C628" w:tentative="1">
      <w:start w:val="1"/>
      <w:numFmt w:val="bullet"/>
      <w:lvlText w:val="•"/>
      <w:lvlJc w:val="left"/>
      <w:pPr>
        <w:tabs>
          <w:tab w:val="num" w:pos="4320"/>
        </w:tabs>
        <w:ind w:left="4320" w:hanging="360"/>
      </w:pPr>
      <w:rPr>
        <w:rFonts w:ascii="Arial" w:hAnsi="Arial" w:hint="default"/>
      </w:rPr>
    </w:lvl>
    <w:lvl w:ilvl="6" w:tplc="7BBC7712" w:tentative="1">
      <w:start w:val="1"/>
      <w:numFmt w:val="bullet"/>
      <w:lvlText w:val="•"/>
      <w:lvlJc w:val="left"/>
      <w:pPr>
        <w:tabs>
          <w:tab w:val="num" w:pos="5040"/>
        </w:tabs>
        <w:ind w:left="5040" w:hanging="360"/>
      </w:pPr>
      <w:rPr>
        <w:rFonts w:ascii="Arial" w:hAnsi="Arial" w:hint="default"/>
      </w:rPr>
    </w:lvl>
    <w:lvl w:ilvl="7" w:tplc="64C68FC0" w:tentative="1">
      <w:start w:val="1"/>
      <w:numFmt w:val="bullet"/>
      <w:lvlText w:val="•"/>
      <w:lvlJc w:val="left"/>
      <w:pPr>
        <w:tabs>
          <w:tab w:val="num" w:pos="5760"/>
        </w:tabs>
        <w:ind w:left="5760" w:hanging="360"/>
      </w:pPr>
      <w:rPr>
        <w:rFonts w:ascii="Arial" w:hAnsi="Arial" w:hint="default"/>
      </w:rPr>
    </w:lvl>
    <w:lvl w:ilvl="8" w:tplc="4C90B6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F66A6"/>
    <w:multiLevelType w:val="hybridMultilevel"/>
    <w:tmpl w:val="5DC00A00"/>
    <w:lvl w:ilvl="0" w:tplc="FE3E4A98">
      <w:start w:val="1"/>
      <w:numFmt w:val="bullet"/>
      <w:lvlText w:val="•"/>
      <w:lvlJc w:val="left"/>
      <w:pPr>
        <w:tabs>
          <w:tab w:val="num" w:pos="720"/>
        </w:tabs>
        <w:ind w:left="720" w:hanging="360"/>
      </w:pPr>
      <w:rPr>
        <w:rFonts w:ascii="Arial" w:hAnsi="Arial" w:hint="default"/>
      </w:rPr>
    </w:lvl>
    <w:lvl w:ilvl="1" w:tplc="15CA3940" w:tentative="1">
      <w:start w:val="1"/>
      <w:numFmt w:val="bullet"/>
      <w:lvlText w:val="•"/>
      <w:lvlJc w:val="left"/>
      <w:pPr>
        <w:tabs>
          <w:tab w:val="num" w:pos="1440"/>
        </w:tabs>
        <w:ind w:left="1440" w:hanging="360"/>
      </w:pPr>
      <w:rPr>
        <w:rFonts w:ascii="Arial" w:hAnsi="Arial" w:hint="default"/>
      </w:rPr>
    </w:lvl>
    <w:lvl w:ilvl="2" w:tplc="9B62AC5E" w:tentative="1">
      <w:start w:val="1"/>
      <w:numFmt w:val="bullet"/>
      <w:lvlText w:val="•"/>
      <w:lvlJc w:val="left"/>
      <w:pPr>
        <w:tabs>
          <w:tab w:val="num" w:pos="2160"/>
        </w:tabs>
        <w:ind w:left="2160" w:hanging="360"/>
      </w:pPr>
      <w:rPr>
        <w:rFonts w:ascii="Arial" w:hAnsi="Arial" w:hint="default"/>
      </w:rPr>
    </w:lvl>
    <w:lvl w:ilvl="3" w:tplc="419A4228" w:tentative="1">
      <w:start w:val="1"/>
      <w:numFmt w:val="bullet"/>
      <w:lvlText w:val="•"/>
      <w:lvlJc w:val="left"/>
      <w:pPr>
        <w:tabs>
          <w:tab w:val="num" w:pos="2880"/>
        </w:tabs>
        <w:ind w:left="2880" w:hanging="360"/>
      </w:pPr>
      <w:rPr>
        <w:rFonts w:ascii="Arial" w:hAnsi="Arial" w:hint="default"/>
      </w:rPr>
    </w:lvl>
    <w:lvl w:ilvl="4" w:tplc="89005322" w:tentative="1">
      <w:start w:val="1"/>
      <w:numFmt w:val="bullet"/>
      <w:lvlText w:val="•"/>
      <w:lvlJc w:val="left"/>
      <w:pPr>
        <w:tabs>
          <w:tab w:val="num" w:pos="3600"/>
        </w:tabs>
        <w:ind w:left="3600" w:hanging="360"/>
      </w:pPr>
      <w:rPr>
        <w:rFonts w:ascii="Arial" w:hAnsi="Arial" w:hint="default"/>
      </w:rPr>
    </w:lvl>
    <w:lvl w:ilvl="5" w:tplc="D8C492AC" w:tentative="1">
      <w:start w:val="1"/>
      <w:numFmt w:val="bullet"/>
      <w:lvlText w:val="•"/>
      <w:lvlJc w:val="left"/>
      <w:pPr>
        <w:tabs>
          <w:tab w:val="num" w:pos="4320"/>
        </w:tabs>
        <w:ind w:left="4320" w:hanging="360"/>
      </w:pPr>
      <w:rPr>
        <w:rFonts w:ascii="Arial" w:hAnsi="Arial" w:hint="default"/>
      </w:rPr>
    </w:lvl>
    <w:lvl w:ilvl="6" w:tplc="40E85DB4" w:tentative="1">
      <w:start w:val="1"/>
      <w:numFmt w:val="bullet"/>
      <w:lvlText w:val="•"/>
      <w:lvlJc w:val="left"/>
      <w:pPr>
        <w:tabs>
          <w:tab w:val="num" w:pos="5040"/>
        </w:tabs>
        <w:ind w:left="5040" w:hanging="360"/>
      </w:pPr>
      <w:rPr>
        <w:rFonts w:ascii="Arial" w:hAnsi="Arial" w:hint="default"/>
      </w:rPr>
    </w:lvl>
    <w:lvl w:ilvl="7" w:tplc="330A987A" w:tentative="1">
      <w:start w:val="1"/>
      <w:numFmt w:val="bullet"/>
      <w:lvlText w:val="•"/>
      <w:lvlJc w:val="left"/>
      <w:pPr>
        <w:tabs>
          <w:tab w:val="num" w:pos="5760"/>
        </w:tabs>
        <w:ind w:left="5760" w:hanging="360"/>
      </w:pPr>
      <w:rPr>
        <w:rFonts w:ascii="Arial" w:hAnsi="Arial" w:hint="default"/>
      </w:rPr>
    </w:lvl>
    <w:lvl w:ilvl="8" w:tplc="11BA48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0272CE"/>
    <w:multiLevelType w:val="hybridMultilevel"/>
    <w:tmpl w:val="37B467A6"/>
    <w:lvl w:ilvl="0" w:tplc="B3741D7C">
      <w:start w:val="1"/>
      <w:numFmt w:val="bullet"/>
      <w:lvlText w:val="•"/>
      <w:lvlJc w:val="left"/>
      <w:pPr>
        <w:tabs>
          <w:tab w:val="num" w:pos="720"/>
        </w:tabs>
        <w:ind w:left="720" w:hanging="360"/>
      </w:pPr>
      <w:rPr>
        <w:rFonts w:ascii="Arial" w:hAnsi="Arial" w:hint="default"/>
      </w:rPr>
    </w:lvl>
    <w:lvl w:ilvl="1" w:tplc="9AE0EC5E" w:tentative="1">
      <w:start w:val="1"/>
      <w:numFmt w:val="bullet"/>
      <w:lvlText w:val="•"/>
      <w:lvlJc w:val="left"/>
      <w:pPr>
        <w:tabs>
          <w:tab w:val="num" w:pos="1440"/>
        </w:tabs>
        <w:ind w:left="1440" w:hanging="360"/>
      </w:pPr>
      <w:rPr>
        <w:rFonts w:ascii="Arial" w:hAnsi="Arial" w:hint="default"/>
      </w:rPr>
    </w:lvl>
    <w:lvl w:ilvl="2" w:tplc="8764A678" w:tentative="1">
      <w:start w:val="1"/>
      <w:numFmt w:val="bullet"/>
      <w:lvlText w:val="•"/>
      <w:lvlJc w:val="left"/>
      <w:pPr>
        <w:tabs>
          <w:tab w:val="num" w:pos="2160"/>
        </w:tabs>
        <w:ind w:left="2160" w:hanging="360"/>
      </w:pPr>
      <w:rPr>
        <w:rFonts w:ascii="Arial" w:hAnsi="Arial" w:hint="default"/>
      </w:rPr>
    </w:lvl>
    <w:lvl w:ilvl="3" w:tplc="BB505CD2" w:tentative="1">
      <w:start w:val="1"/>
      <w:numFmt w:val="bullet"/>
      <w:lvlText w:val="•"/>
      <w:lvlJc w:val="left"/>
      <w:pPr>
        <w:tabs>
          <w:tab w:val="num" w:pos="2880"/>
        </w:tabs>
        <w:ind w:left="2880" w:hanging="360"/>
      </w:pPr>
      <w:rPr>
        <w:rFonts w:ascii="Arial" w:hAnsi="Arial" w:hint="default"/>
      </w:rPr>
    </w:lvl>
    <w:lvl w:ilvl="4" w:tplc="81CE2C84" w:tentative="1">
      <w:start w:val="1"/>
      <w:numFmt w:val="bullet"/>
      <w:lvlText w:val="•"/>
      <w:lvlJc w:val="left"/>
      <w:pPr>
        <w:tabs>
          <w:tab w:val="num" w:pos="3600"/>
        </w:tabs>
        <w:ind w:left="3600" w:hanging="360"/>
      </w:pPr>
      <w:rPr>
        <w:rFonts w:ascii="Arial" w:hAnsi="Arial" w:hint="default"/>
      </w:rPr>
    </w:lvl>
    <w:lvl w:ilvl="5" w:tplc="53D0DB92" w:tentative="1">
      <w:start w:val="1"/>
      <w:numFmt w:val="bullet"/>
      <w:lvlText w:val="•"/>
      <w:lvlJc w:val="left"/>
      <w:pPr>
        <w:tabs>
          <w:tab w:val="num" w:pos="4320"/>
        </w:tabs>
        <w:ind w:left="4320" w:hanging="360"/>
      </w:pPr>
      <w:rPr>
        <w:rFonts w:ascii="Arial" w:hAnsi="Arial" w:hint="default"/>
      </w:rPr>
    </w:lvl>
    <w:lvl w:ilvl="6" w:tplc="12826E2C" w:tentative="1">
      <w:start w:val="1"/>
      <w:numFmt w:val="bullet"/>
      <w:lvlText w:val="•"/>
      <w:lvlJc w:val="left"/>
      <w:pPr>
        <w:tabs>
          <w:tab w:val="num" w:pos="5040"/>
        </w:tabs>
        <w:ind w:left="5040" w:hanging="360"/>
      </w:pPr>
      <w:rPr>
        <w:rFonts w:ascii="Arial" w:hAnsi="Arial" w:hint="default"/>
      </w:rPr>
    </w:lvl>
    <w:lvl w:ilvl="7" w:tplc="EF46EF26" w:tentative="1">
      <w:start w:val="1"/>
      <w:numFmt w:val="bullet"/>
      <w:lvlText w:val="•"/>
      <w:lvlJc w:val="left"/>
      <w:pPr>
        <w:tabs>
          <w:tab w:val="num" w:pos="5760"/>
        </w:tabs>
        <w:ind w:left="5760" w:hanging="360"/>
      </w:pPr>
      <w:rPr>
        <w:rFonts w:ascii="Arial" w:hAnsi="Arial" w:hint="default"/>
      </w:rPr>
    </w:lvl>
    <w:lvl w:ilvl="8" w:tplc="0DF0F5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5060DF"/>
    <w:multiLevelType w:val="hybridMultilevel"/>
    <w:tmpl w:val="31CA5806"/>
    <w:lvl w:ilvl="0" w:tplc="6B725296">
      <w:start w:val="1"/>
      <w:numFmt w:val="bullet"/>
      <w:lvlText w:val="•"/>
      <w:lvlJc w:val="left"/>
      <w:pPr>
        <w:tabs>
          <w:tab w:val="num" w:pos="720"/>
        </w:tabs>
        <w:ind w:left="720" w:hanging="360"/>
      </w:pPr>
      <w:rPr>
        <w:rFonts w:ascii="Arial" w:hAnsi="Arial" w:hint="default"/>
      </w:rPr>
    </w:lvl>
    <w:lvl w:ilvl="1" w:tplc="B68EFC44" w:tentative="1">
      <w:start w:val="1"/>
      <w:numFmt w:val="bullet"/>
      <w:lvlText w:val="•"/>
      <w:lvlJc w:val="left"/>
      <w:pPr>
        <w:tabs>
          <w:tab w:val="num" w:pos="1440"/>
        </w:tabs>
        <w:ind w:left="1440" w:hanging="360"/>
      </w:pPr>
      <w:rPr>
        <w:rFonts w:ascii="Arial" w:hAnsi="Arial" w:hint="default"/>
      </w:rPr>
    </w:lvl>
    <w:lvl w:ilvl="2" w:tplc="4D08BE5E" w:tentative="1">
      <w:start w:val="1"/>
      <w:numFmt w:val="bullet"/>
      <w:lvlText w:val="•"/>
      <w:lvlJc w:val="left"/>
      <w:pPr>
        <w:tabs>
          <w:tab w:val="num" w:pos="2160"/>
        </w:tabs>
        <w:ind w:left="2160" w:hanging="360"/>
      </w:pPr>
      <w:rPr>
        <w:rFonts w:ascii="Arial" w:hAnsi="Arial" w:hint="default"/>
      </w:rPr>
    </w:lvl>
    <w:lvl w:ilvl="3" w:tplc="C6820198" w:tentative="1">
      <w:start w:val="1"/>
      <w:numFmt w:val="bullet"/>
      <w:lvlText w:val="•"/>
      <w:lvlJc w:val="left"/>
      <w:pPr>
        <w:tabs>
          <w:tab w:val="num" w:pos="2880"/>
        </w:tabs>
        <w:ind w:left="2880" w:hanging="360"/>
      </w:pPr>
      <w:rPr>
        <w:rFonts w:ascii="Arial" w:hAnsi="Arial" w:hint="default"/>
      </w:rPr>
    </w:lvl>
    <w:lvl w:ilvl="4" w:tplc="7FFC6540" w:tentative="1">
      <w:start w:val="1"/>
      <w:numFmt w:val="bullet"/>
      <w:lvlText w:val="•"/>
      <w:lvlJc w:val="left"/>
      <w:pPr>
        <w:tabs>
          <w:tab w:val="num" w:pos="3600"/>
        </w:tabs>
        <w:ind w:left="3600" w:hanging="360"/>
      </w:pPr>
      <w:rPr>
        <w:rFonts w:ascii="Arial" w:hAnsi="Arial" w:hint="default"/>
      </w:rPr>
    </w:lvl>
    <w:lvl w:ilvl="5" w:tplc="E47860AC" w:tentative="1">
      <w:start w:val="1"/>
      <w:numFmt w:val="bullet"/>
      <w:lvlText w:val="•"/>
      <w:lvlJc w:val="left"/>
      <w:pPr>
        <w:tabs>
          <w:tab w:val="num" w:pos="4320"/>
        </w:tabs>
        <w:ind w:left="4320" w:hanging="360"/>
      </w:pPr>
      <w:rPr>
        <w:rFonts w:ascii="Arial" w:hAnsi="Arial" w:hint="default"/>
      </w:rPr>
    </w:lvl>
    <w:lvl w:ilvl="6" w:tplc="2F8C9CB2" w:tentative="1">
      <w:start w:val="1"/>
      <w:numFmt w:val="bullet"/>
      <w:lvlText w:val="•"/>
      <w:lvlJc w:val="left"/>
      <w:pPr>
        <w:tabs>
          <w:tab w:val="num" w:pos="5040"/>
        </w:tabs>
        <w:ind w:left="5040" w:hanging="360"/>
      </w:pPr>
      <w:rPr>
        <w:rFonts w:ascii="Arial" w:hAnsi="Arial" w:hint="default"/>
      </w:rPr>
    </w:lvl>
    <w:lvl w:ilvl="7" w:tplc="CA04A878" w:tentative="1">
      <w:start w:val="1"/>
      <w:numFmt w:val="bullet"/>
      <w:lvlText w:val="•"/>
      <w:lvlJc w:val="left"/>
      <w:pPr>
        <w:tabs>
          <w:tab w:val="num" w:pos="5760"/>
        </w:tabs>
        <w:ind w:left="5760" w:hanging="360"/>
      </w:pPr>
      <w:rPr>
        <w:rFonts w:ascii="Arial" w:hAnsi="Arial" w:hint="default"/>
      </w:rPr>
    </w:lvl>
    <w:lvl w:ilvl="8" w:tplc="98C4181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4"/>
  </w:num>
  <w:num w:numId="4">
    <w:abstractNumId w:val="12"/>
  </w:num>
  <w:num w:numId="5">
    <w:abstractNumId w:val="0"/>
  </w:num>
  <w:num w:numId="6">
    <w:abstractNumId w:val="7"/>
  </w:num>
  <w:num w:numId="7">
    <w:abstractNumId w:val="2"/>
  </w:num>
  <w:num w:numId="8">
    <w:abstractNumId w:val="11"/>
  </w:num>
  <w:num w:numId="9">
    <w:abstractNumId w:val="3"/>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ED"/>
    <w:rsid w:val="000476CE"/>
    <w:rsid w:val="000E4B49"/>
    <w:rsid w:val="001573C0"/>
    <w:rsid w:val="00232046"/>
    <w:rsid w:val="003774E5"/>
    <w:rsid w:val="0040483A"/>
    <w:rsid w:val="00422590"/>
    <w:rsid w:val="005343C4"/>
    <w:rsid w:val="007469DD"/>
    <w:rsid w:val="00780423"/>
    <w:rsid w:val="007850ED"/>
    <w:rsid w:val="007E02F7"/>
    <w:rsid w:val="009C3EE7"/>
    <w:rsid w:val="00AB5CC0"/>
    <w:rsid w:val="00B23CFA"/>
    <w:rsid w:val="00BC7ACE"/>
    <w:rsid w:val="00BF2F8A"/>
    <w:rsid w:val="00C97247"/>
    <w:rsid w:val="00E72A40"/>
    <w:rsid w:val="00EB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A107"/>
  <w15:chartTrackingRefBased/>
  <w15:docId w15:val="{01FC9524-D858-4A3E-88FE-522E1DCA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3C0"/>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446">
      <w:bodyDiv w:val="1"/>
      <w:marLeft w:val="0"/>
      <w:marRight w:val="0"/>
      <w:marTop w:val="0"/>
      <w:marBottom w:val="0"/>
      <w:divBdr>
        <w:top w:val="none" w:sz="0" w:space="0" w:color="auto"/>
        <w:left w:val="none" w:sz="0" w:space="0" w:color="auto"/>
        <w:bottom w:val="none" w:sz="0" w:space="0" w:color="auto"/>
        <w:right w:val="none" w:sz="0" w:space="0" w:color="auto"/>
      </w:divBdr>
      <w:divsChild>
        <w:div w:id="83307693">
          <w:marLeft w:val="547"/>
          <w:marRight w:val="0"/>
          <w:marTop w:val="106"/>
          <w:marBottom w:val="0"/>
          <w:divBdr>
            <w:top w:val="none" w:sz="0" w:space="0" w:color="auto"/>
            <w:left w:val="none" w:sz="0" w:space="0" w:color="auto"/>
            <w:bottom w:val="none" w:sz="0" w:space="0" w:color="auto"/>
            <w:right w:val="none" w:sz="0" w:space="0" w:color="auto"/>
          </w:divBdr>
        </w:div>
      </w:divsChild>
    </w:div>
    <w:div w:id="108859283">
      <w:bodyDiv w:val="1"/>
      <w:marLeft w:val="0"/>
      <w:marRight w:val="0"/>
      <w:marTop w:val="0"/>
      <w:marBottom w:val="0"/>
      <w:divBdr>
        <w:top w:val="none" w:sz="0" w:space="0" w:color="auto"/>
        <w:left w:val="none" w:sz="0" w:space="0" w:color="auto"/>
        <w:bottom w:val="none" w:sz="0" w:space="0" w:color="auto"/>
        <w:right w:val="none" w:sz="0" w:space="0" w:color="auto"/>
      </w:divBdr>
      <w:divsChild>
        <w:div w:id="1441560894">
          <w:marLeft w:val="547"/>
          <w:marRight w:val="0"/>
          <w:marTop w:val="144"/>
          <w:marBottom w:val="0"/>
          <w:divBdr>
            <w:top w:val="none" w:sz="0" w:space="0" w:color="auto"/>
            <w:left w:val="none" w:sz="0" w:space="0" w:color="auto"/>
            <w:bottom w:val="none" w:sz="0" w:space="0" w:color="auto"/>
            <w:right w:val="none" w:sz="0" w:space="0" w:color="auto"/>
          </w:divBdr>
        </w:div>
        <w:div w:id="149952540">
          <w:marLeft w:val="547"/>
          <w:marRight w:val="0"/>
          <w:marTop w:val="144"/>
          <w:marBottom w:val="0"/>
          <w:divBdr>
            <w:top w:val="none" w:sz="0" w:space="0" w:color="auto"/>
            <w:left w:val="none" w:sz="0" w:space="0" w:color="auto"/>
            <w:bottom w:val="none" w:sz="0" w:space="0" w:color="auto"/>
            <w:right w:val="none" w:sz="0" w:space="0" w:color="auto"/>
          </w:divBdr>
        </w:div>
      </w:divsChild>
    </w:div>
    <w:div w:id="331176771">
      <w:bodyDiv w:val="1"/>
      <w:marLeft w:val="0"/>
      <w:marRight w:val="0"/>
      <w:marTop w:val="0"/>
      <w:marBottom w:val="0"/>
      <w:divBdr>
        <w:top w:val="none" w:sz="0" w:space="0" w:color="auto"/>
        <w:left w:val="none" w:sz="0" w:space="0" w:color="auto"/>
        <w:bottom w:val="none" w:sz="0" w:space="0" w:color="auto"/>
        <w:right w:val="none" w:sz="0" w:space="0" w:color="auto"/>
      </w:divBdr>
      <w:divsChild>
        <w:div w:id="123814643">
          <w:marLeft w:val="547"/>
          <w:marRight w:val="0"/>
          <w:marTop w:val="144"/>
          <w:marBottom w:val="0"/>
          <w:divBdr>
            <w:top w:val="none" w:sz="0" w:space="0" w:color="auto"/>
            <w:left w:val="none" w:sz="0" w:space="0" w:color="auto"/>
            <w:bottom w:val="none" w:sz="0" w:space="0" w:color="auto"/>
            <w:right w:val="none" w:sz="0" w:space="0" w:color="auto"/>
          </w:divBdr>
        </w:div>
        <w:div w:id="1730495483">
          <w:marLeft w:val="547"/>
          <w:marRight w:val="0"/>
          <w:marTop w:val="144"/>
          <w:marBottom w:val="0"/>
          <w:divBdr>
            <w:top w:val="none" w:sz="0" w:space="0" w:color="auto"/>
            <w:left w:val="none" w:sz="0" w:space="0" w:color="auto"/>
            <w:bottom w:val="none" w:sz="0" w:space="0" w:color="auto"/>
            <w:right w:val="none" w:sz="0" w:space="0" w:color="auto"/>
          </w:divBdr>
        </w:div>
      </w:divsChild>
    </w:div>
    <w:div w:id="611939473">
      <w:bodyDiv w:val="1"/>
      <w:marLeft w:val="0"/>
      <w:marRight w:val="0"/>
      <w:marTop w:val="0"/>
      <w:marBottom w:val="0"/>
      <w:divBdr>
        <w:top w:val="none" w:sz="0" w:space="0" w:color="auto"/>
        <w:left w:val="none" w:sz="0" w:space="0" w:color="auto"/>
        <w:bottom w:val="none" w:sz="0" w:space="0" w:color="auto"/>
        <w:right w:val="none" w:sz="0" w:space="0" w:color="auto"/>
      </w:divBdr>
      <w:divsChild>
        <w:div w:id="2083529232">
          <w:marLeft w:val="446"/>
          <w:marRight w:val="0"/>
          <w:marTop w:val="0"/>
          <w:marBottom w:val="0"/>
          <w:divBdr>
            <w:top w:val="none" w:sz="0" w:space="0" w:color="auto"/>
            <w:left w:val="none" w:sz="0" w:space="0" w:color="auto"/>
            <w:bottom w:val="none" w:sz="0" w:space="0" w:color="auto"/>
            <w:right w:val="none" w:sz="0" w:space="0" w:color="auto"/>
          </w:divBdr>
        </w:div>
        <w:div w:id="1661470507">
          <w:marLeft w:val="446"/>
          <w:marRight w:val="0"/>
          <w:marTop w:val="0"/>
          <w:marBottom w:val="0"/>
          <w:divBdr>
            <w:top w:val="none" w:sz="0" w:space="0" w:color="auto"/>
            <w:left w:val="none" w:sz="0" w:space="0" w:color="auto"/>
            <w:bottom w:val="none" w:sz="0" w:space="0" w:color="auto"/>
            <w:right w:val="none" w:sz="0" w:space="0" w:color="auto"/>
          </w:divBdr>
        </w:div>
        <w:div w:id="1450278021">
          <w:marLeft w:val="446"/>
          <w:marRight w:val="0"/>
          <w:marTop w:val="0"/>
          <w:marBottom w:val="0"/>
          <w:divBdr>
            <w:top w:val="none" w:sz="0" w:space="0" w:color="auto"/>
            <w:left w:val="none" w:sz="0" w:space="0" w:color="auto"/>
            <w:bottom w:val="none" w:sz="0" w:space="0" w:color="auto"/>
            <w:right w:val="none" w:sz="0" w:space="0" w:color="auto"/>
          </w:divBdr>
        </w:div>
      </w:divsChild>
    </w:div>
    <w:div w:id="774254821">
      <w:bodyDiv w:val="1"/>
      <w:marLeft w:val="0"/>
      <w:marRight w:val="0"/>
      <w:marTop w:val="0"/>
      <w:marBottom w:val="0"/>
      <w:divBdr>
        <w:top w:val="none" w:sz="0" w:space="0" w:color="auto"/>
        <w:left w:val="none" w:sz="0" w:space="0" w:color="auto"/>
        <w:bottom w:val="none" w:sz="0" w:space="0" w:color="auto"/>
        <w:right w:val="none" w:sz="0" w:space="0" w:color="auto"/>
      </w:divBdr>
      <w:divsChild>
        <w:div w:id="725378596">
          <w:marLeft w:val="547"/>
          <w:marRight w:val="0"/>
          <w:marTop w:val="154"/>
          <w:marBottom w:val="0"/>
          <w:divBdr>
            <w:top w:val="none" w:sz="0" w:space="0" w:color="auto"/>
            <w:left w:val="none" w:sz="0" w:space="0" w:color="auto"/>
            <w:bottom w:val="none" w:sz="0" w:space="0" w:color="auto"/>
            <w:right w:val="none" w:sz="0" w:space="0" w:color="auto"/>
          </w:divBdr>
        </w:div>
        <w:div w:id="1060904233">
          <w:marLeft w:val="547"/>
          <w:marRight w:val="0"/>
          <w:marTop w:val="154"/>
          <w:marBottom w:val="0"/>
          <w:divBdr>
            <w:top w:val="none" w:sz="0" w:space="0" w:color="auto"/>
            <w:left w:val="none" w:sz="0" w:space="0" w:color="auto"/>
            <w:bottom w:val="none" w:sz="0" w:space="0" w:color="auto"/>
            <w:right w:val="none" w:sz="0" w:space="0" w:color="auto"/>
          </w:divBdr>
        </w:div>
      </w:divsChild>
    </w:div>
    <w:div w:id="793867854">
      <w:bodyDiv w:val="1"/>
      <w:marLeft w:val="0"/>
      <w:marRight w:val="0"/>
      <w:marTop w:val="0"/>
      <w:marBottom w:val="0"/>
      <w:divBdr>
        <w:top w:val="none" w:sz="0" w:space="0" w:color="auto"/>
        <w:left w:val="none" w:sz="0" w:space="0" w:color="auto"/>
        <w:bottom w:val="none" w:sz="0" w:space="0" w:color="auto"/>
        <w:right w:val="none" w:sz="0" w:space="0" w:color="auto"/>
      </w:divBdr>
      <w:divsChild>
        <w:div w:id="269164287">
          <w:marLeft w:val="547"/>
          <w:marRight w:val="0"/>
          <w:marTop w:val="106"/>
          <w:marBottom w:val="0"/>
          <w:divBdr>
            <w:top w:val="none" w:sz="0" w:space="0" w:color="auto"/>
            <w:left w:val="none" w:sz="0" w:space="0" w:color="auto"/>
            <w:bottom w:val="none" w:sz="0" w:space="0" w:color="auto"/>
            <w:right w:val="none" w:sz="0" w:space="0" w:color="auto"/>
          </w:divBdr>
        </w:div>
      </w:divsChild>
    </w:div>
    <w:div w:id="1018390302">
      <w:bodyDiv w:val="1"/>
      <w:marLeft w:val="0"/>
      <w:marRight w:val="0"/>
      <w:marTop w:val="0"/>
      <w:marBottom w:val="0"/>
      <w:divBdr>
        <w:top w:val="none" w:sz="0" w:space="0" w:color="auto"/>
        <w:left w:val="none" w:sz="0" w:space="0" w:color="auto"/>
        <w:bottom w:val="none" w:sz="0" w:space="0" w:color="auto"/>
        <w:right w:val="none" w:sz="0" w:space="0" w:color="auto"/>
      </w:divBdr>
      <w:divsChild>
        <w:div w:id="1582834684">
          <w:marLeft w:val="446"/>
          <w:marRight w:val="0"/>
          <w:marTop w:val="0"/>
          <w:marBottom w:val="0"/>
          <w:divBdr>
            <w:top w:val="none" w:sz="0" w:space="0" w:color="auto"/>
            <w:left w:val="none" w:sz="0" w:space="0" w:color="auto"/>
            <w:bottom w:val="none" w:sz="0" w:space="0" w:color="auto"/>
            <w:right w:val="none" w:sz="0" w:space="0" w:color="auto"/>
          </w:divBdr>
        </w:div>
        <w:div w:id="349837582">
          <w:marLeft w:val="446"/>
          <w:marRight w:val="0"/>
          <w:marTop w:val="0"/>
          <w:marBottom w:val="0"/>
          <w:divBdr>
            <w:top w:val="none" w:sz="0" w:space="0" w:color="auto"/>
            <w:left w:val="none" w:sz="0" w:space="0" w:color="auto"/>
            <w:bottom w:val="none" w:sz="0" w:space="0" w:color="auto"/>
            <w:right w:val="none" w:sz="0" w:space="0" w:color="auto"/>
          </w:divBdr>
        </w:div>
      </w:divsChild>
    </w:div>
    <w:div w:id="1403865238">
      <w:bodyDiv w:val="1"/>
      <w:marLeft w:val="0"/>
      <w:marRight w:val="0"/>
      <w:marTop w:val="0"/>
      <w:marBottom w:val="0"/>
      <w:divBdr>
        <w:top w:val="none" w:sz="0" w:space="0" w:color="auto"/>
        <w:left w:val="none" w:sz="0" w:space="0" w:color="auto"/>
        <w:bottom w:val="none" w:sz="0" w:space="0" w:color="auto"/>
        <w:right w:val="none" w:sz="0" w:space="0" w:color="auto"/>
      </w:divBdr>
      <w:divsChild>
        <w:div w:id="627663724">
          <w:marLeft w:val="547"/>
          <w:marRight w:val="0"/>
          <w:marTop w:val="96"/>
          <w:marBottom w:val="0"/>
          <w:divBdr>
            <w:top w:val="none" w:sz="0" w:space="0" w:color="auto"/>
            <w:left w:val="none" w:sz="0" w:space="0" w:color="auto"/>
            <w:bottom w:val="none" w:sz="0" w:space="0" w:color="auto"/>
            <w:right w:val="none" w:sz="0" w:space="0" w:color="auto"/>
          </w:divBdr>
        </w:div>
        <w:div w:id="653607039">
          <w:marLeft w:val="547"/>
          <w:marRight w:val="0"/>
          <w:marTop w:val="96"/>
          <w:marBottom w:val="0"/>
          <w:divBdr>
            <w:top w:val="none" w:sz="0" w:space="0" w:color="auto"/>
            <w:left w:val="none" w:sz="0" w:space="0" w:color="auto"/>
            <w:bottom w:val="none" w:sz="0" w:space="0" w:color="auto"/>
            <w:right w:val="none" w:sz="0" w:space="0" w:color="auto"/>
          </w:divBdr>
        </w:div>
        <w:div w:id="928852708">
          <w:marLeft w:val="547"/>
          <w:marRight w:val="0"/>
          <w:marTop w:val="96"/>
          <w:marBottom w:val="0"/>
          <w:divBdr>
            <w:top w:val="none" w:sz="0" w:space="0" w:color="auto"/>
            <w:left w:val="none" w:sz="0" w:space="0" w:color="auto"/>
            <w:bottom w:val="none" w:sz="0" w:space="0" w:color="auto"/>
            <w:right w:val="none" w:sz="0" w:space="0" w:color="auto"/>
          </w:divBdr>
        </w:div>
        <w:div w:id="948245483">
          <w:marLeft w:val="547"/>
          <w:marRight w:val="0"/>
          <w:marTop w:val="96"/>
          <w:marBottom w:val="0"/>
          <w:divBdr>
            <w:top w:val="none" w:sz="0" w:space="0" w:color="auto"/>
            <w:left w:val="none" w:sz="0" w:space="0" w:color="auto"/>
            <w:bottom w:val="none" w:sz="0" w:space="0" w:color="auto"/>
            <w:right w:val="none" w:sz="0" w:space="0" w:color="auto"/>
          </w:divBdr>
        </w:div>
        <w:div w:id="1652631541">
          <w:marLeft w:val="547"/>
          <w:marRight w:val="0"/>
          <w:marTop w:val="96"/>
          <w:marBottom w:val="0"/>
          <w:divBdr>
            <w:top w:val="none" w:sz="0" w:space="0" w:color="auto"/>
            <w:left w:val="none" w:sz="0" w:space="0" w:color="auto"/>
            <w:bottom w:val="none" w:sz="0" w:space="0" w:color="auto"/>
            <w:right w:val="none" w:sz="0" w:space="0" w:color="auto"/>
          </w:divBdr>
        </w:div>
      </w:divsChild>
    </w:div>
    <w:div w:id="1544633247">
      <w:bodyDiv w:val="1"/>
      <w:marLeft w:val="0"/>
      <w:marRight w:val="0"/>
      <w:marTop w:val="0"/>
      <w:marBottom w:val="0"/>
      <w:divBdr>
        <w:top w:val="none" w:sz="0" w:space="0" w:color="auto"/>
        <w:left w:val="none" w:sz="0" w:space="0" w:color="auto"/>
        <w:bottom w:val="none" w:sz="0" w:space="0" w:color="auto"/>
        <w:right w:val="none" w:sz="0" w:space="0" w:color="auto"/>
      </w:divBdr>
      <w:divsChild>
        <w:div w:id="152720175">
          <w:marLeft w:val="547"/>
          <w:marRight w:val="0"/>
          <w:marTop w:val="154"/>
          <w:marBottom w:val="0"/>
          <w:divBdr>
            <w:top w:val="none" w:sz="0" w:space="0" w:color="auto"/>
            <w:left w:val="none" w:sz="0" w:space="0" w:color="auto"/>
            <w:bottom w:val="none" w:sz="0" w:space="0" w:color="auto"/>
            <w:right w:val="none" w:sz="0" w:space="0" w:color="auto"/>
          </w:divBdr>
        </w:div>
      </w:divsChild>
    </w:div>
    <w:div w:id="1832867658">
      <w:bodyDiv w:val="1"/>
      <w:marLeft w:val="0"/>
      <w:marRight w:val="0"/>
      <w:marTop w:val="0"/>
      <w:marBottom w:val="0"/>
      <w:divBdr>
        <w:top w:val="none" w:sz="0" w:space="0" w:color="auto"/>
        <w:left w:val="none" w:sz="0" w:space="0" w:color="auto"/>
        <w:bottom w:val="none" w:sz="0" w:space="0" w:color="auto"/>
        <w:right w:val="none" w:sz="0" w:space="0" w:color="auto"/>
      </w:divBdr>
      <w:divsChild>
        <w:div w:id="1961566954">
          <w:marLeft w:val="547"/>
          <w:marRight w:val="0"/>
          <w:marTop w:val="130"/>
          <w:marBottom w:val="0"/>
          <w:divBdr>
            <w:top w:val="none" w:sz="0" w:space="0" w:color="auto"/>
            <w:left w:val="none" w:sz="0" w:space="0" w:color="auto"/>
            <w:bottom w:val="none" w:sz="0" w:space="0" w:color="auto"/>
            <w:right w:val="none" w:sz="0" w:space="0" w:color="auto"/>
          </w:divBdr>
        </w:div>
        <w:div w:id="1621838252">
          <w:marLeft w:val="547"/>
          <w:marRight w:val="0"/>
          <w:marTop w:val="130"/>
          <w:marBottom w:val="0"/>
          <w:divBdr>
            <w:top w:val="none" w:sz="0" w:space="0" w:color="auto"/>
            <w:left w:val="none" w:sz="0" w:space="0" w:color="auto"/>
            <w:bottom w:val="none" w:sz="0" w:space="0" w:color="auto"/>
            <w:right w:val="none" w:sz="0" w:space="0" w:color="auto"/>
          </w:divBdr>
        </w:div>
      </w:divsChild>
    </w:div>
    <w:div w:id="2046327632">
      <w:bodyDiv w:val="1"/>
      <w:marLeft w:val="0"/>
      <w:marRight w:val="0"/>
      <w:marTop w:val="0"/>
      <w:marBottom w:val="0"/>
      <w:divBdr>
        <w:top w:val="none" w:sz="0" w:space="0" w:color="auto"/>
        <w:left w:val="none" w:sz="0" w:space="0" w:color="auto"/>
        <w:bottom w:val="none" w:sz="0" w:space="0" w:color="auto"/>
        <w:right w:val="none" w:sz="0" w:space="0" w:color="auto"/>
      </w:divBdr>
      <w:divsChild>
        <w:div w:id="16061588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anatomyinfo.com/parietal-lobe-function/&amp;psig=AOvVaw2q7BJq17vHqmDFz708BOci&amp;ust=1583840209300000&amp;source=images&amp;cd=vfe&amp;ved=0CAIQjRxqFwoTCLD90NqmjegCFQAAAAAdAAAAABA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8802F226B724E8A61986633D9DF2F" ma:contentTypeVersion="11" ma:contentTypeDescription="Create a new document." ma:contentTypeScope="" ma:versionID="97666d035a8f856f3b1dc89e77cbb3b0">
  <xsd:schema xmlns:xsd="http://www.w3.org/2001/XMLSchema" xmlns:xs="http://www.w3.org/2001/XMLSchema" xmlns:p="http://schemas.microsoft.com/office/2006/metadata/properties" xmlns:ns2="3c8ab8b9-e57a-41cd-b285-5b84321f5239" xmlns:ns3="027e2c8f-fc80-41d6-bfac-0ce93fe3f664" targetNamespace="http://schemas.microsoft.com/office/2006/metadata/properties" ma:root="true" ma:fieldsID="fb8e61420b962b8144961994102cc65a" ns2:_="" ns3:_="">
    <xsd:import namespace="3c8ab8b9-e57a-41cd-b285-5b84321f5239"/>
    <xsd:import namespace="027e2c8f-fc80-41d6-bfac-0ce93fe3f6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b8b9-e57a-41cd-b285-5b84321f5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e2c8f-fc80-41d6-bfac-0ce93fe3f6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955A7-A5AC-4918-8D8F-F6928885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b8b9-e57a-41cd-b285-5b84321f5239"/>
    <ds:schemaRef ds:uri="027e2c8f-fc80-41d6-bfac-0ce93fe3f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D4B58-4753-4CD4-B752-DBE5B837F1B5}">
  <ds:schemaRef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027e2c8f-fc80-41d6-bfac-0ce93fe3f664"/>
    <ds:schemaRef ds:uri="3c8ab8b9-e57a-41cd-b285-5b84321f5239"/>
    <ds:schemaRef ds:uri="http://purl.org/dc/terms/"/>
  </ds:schemaRefs>
</ds:datastoreItem>
</file>

<file path=customXml/itemProps3.xml><?xml version="1.0" encoding="utf-8"?>
<ds:datastoreItem xmlns:ds="http://schemas.openxmlformats.org/officeDocument/2006/customXml" ds:itemID="{D50EAEDA-1661-4E49-864B-CDEA12CFC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Bisatt</dc:creator>
  <cp:keywords/>
  <dc:description/>
  <cp:lastModifiedBy>Sabrina Erdogan</cp:lastModifiedBy>
  <cp:revision>2</cp:revision>
  <cp:lastPrinted>2020-09-09T11:15:00Z</cp:lastPrinted>
  <dcterms:created xsi:type="dcterms:W3CDTF">2020-09-09T11:15:00Z</dcterms:created>
  <dcterms:modified xsi:type="dcterms:W3CDTF">2020-09-09T11:15:00Z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0x0101003208802F226B724E8A61986633D9DF2F</vt:lpwstr>
  </property>
</Properties>
</file>